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83D0A" w14:textId="77777777" w:rsidR="00F33C7C" w:rsidRDefault="00094889">
      <w:pPr>
        <w:pStyle w:val="BodyText"/>
        <w:spacing w:before="0"/>
        <w:ind w:left="3268"/>
        <w:rPr>
          <w:sz w:val="20"/>
        </w:rPr>
      </w:pPr>
      <w:r>
        <w:rPr>
          <w:noProof/>
          <w:sz w:val="20"/>
        </w:rPr>
        <w:drawing>
          <wp:inline distT="0" distB="0" distL="0" distR="0" wp14:anchorId="5D2CCCE5" wp14:editId="1ABD6335">
            <wp:extent cx="2935106" cy="1002792"/>
            <wp:effectExtent l="0" t="0" r="0" b="0"/>
            <wp:docPr id="1" name="image1.jpe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935106" cy="1002792"/>
                    </a:xfrm>
                    <a:prstGeom prst="rect">
                      <a:avLst/>
                    </a:prstGeom>
                  </pic:spPr>
                </pic:pic>
              </a:graphicData>
            </a:graphic>
          </wp:inline>
        </w:drawing>
      </w:r>
    </w:p>
    <w:p w14:paraId="589A8C23" w14:textId="77777777" w:rsidR="00F33C7C" w:rsidRDefault="00F33C7C">
      <w:pPr>
        <w:pStyle w:val="BodyText"/>
        <w:spacing w:before="8"/>
        <w:rPr>
          <w:sz w:val="11"/>
        </w:rPr>
      </w:pPr>
    </w:p>
    <w:p w14:paraId="699BF680" w14:textId="77777777" w:rsidR="009E79E1" w:rsidRDefault="00094889">
      <w:pPr>
        <w:spacing w:before="89"/>
        <w:ind w:left="2512" w:right="2511"/>
        <w:jc w:val="center"/>
        <w:rPr>
          <w:b/>
          <w:sz w:val="28"/>
        </w:rPr>
      </w:pPr>
      <w:r>
        <w:rPr>
          <w:b/>
          <w:sz w:val="28"/>
        </w:rPr>
        <w:t xml:space="preserve">Neptune Township ~ Zoning Board of Adjustment Regular Meeting Agenda </w:t>
      </w:r>
    </w:p>
    <w:p w14:paraId="3BFEFCF2" w14:textId="5898DE86" w:rsidR="00F33C7C" w:rsidRDefault="00094889">
      <w:pPr>
        <w:spacing w:before="89"/>
        <w:ind w:left="2512" w:right="2511"/>
        <w:jc w:val="center"/>
        <w:rPr>
          <w:b/>
          <w:sz w:val="28"/>
        </w:rPr>
      </w:pPr>
      <w:r>
        <w:rPr>
          <w:b/>
          <w:sz w:val="28"/>
        </w:rPr>
        <w:t xml:space="preserve">Wednesday, </w:t>
      </w:r>
      <w:r w:rsidR="009E79E1">
        <w:rPr>
          <w:b/>
          <w:sz w:val="28"/>
        </w:rPr>
        <w:t>September</w:t>
      </w:r>
      <w:r w:rsidR="00715016">
        <w:rPr>
          <w:b/>
          <w:sz w:val="28"/>
        </w:rPr>
        <w:t xml:space="preserve"> </w:t>
      </w:r>
      <w:r w:rsidR="009E79E1">
        <w:rPr>
          <w:b/>
          <w:sz w:val="28"/>
        </w:rPr>
        <w:t>2</w:t>
      </w:r>
      <w:r>
        <w:rPr>
          <w:b/>
          <w:sz w:val="28"/>
        </w:rPr>
        <w:t>, 2026 7:00 P.M.</w:t>
      </w:r>
    </w:p>
    <w:p w14:paraId="403AAEC6" w14:textId="77777777" w:rsidR="00F33C7C" w:rsidRDefault="00094889">
      <w:pPr>
        <w:pStyle w:val="BodyText"/>
        <w:spacing w:before="238"/>
        <w:ind w:left="119" w:right="112" w:firstLine="720"/>
        <w:jc w:val="both"/>
      </w:pPr>
      <w:r>
        <w:t>This Regular Meeting of the Neptune Township Zoning Board of Adjustment which has been duly constituted  and advertised according to law is now called to order. Fire exits are clearly marked at the side and rear of this room. If alerted of a fire, please move in a calm and orderly manner to the nearest smoke free exit. At this time, I would ask everyone to please silence all cell phones and other paging devices, as they are distracting to</w:t>
      </w:r>
      <w:r>
        <w:rPr>
          <w:spacing w:val="-15"/>
        </w:rPr>
        <w:t xml:space="preserve"> </w:t>
      </w:r>
      <w:r>
        <w:t>others.</w:t>
      </w:r>
    </w:p>
    <w:p w14:paraId="264FBA1F" w14:textId="77777777" w:rsidR="00F33C7C" w:rsidRDefault="00094889">
      <w:pPr>
        <w:pStyle w:val="BodyText"/>
        <w:spacing w:before="181"/>
        <w:ind w:left="119" w:right="114" w:firstLine="719"/>
        <w:jc w:val="both"/>
      </w:pPr>
      <w:r>
        <w:t>It is the policy of the Zoning Board of Adjustment to end all matters no later than 10:30 p.m.  No new  applications will begin after 9:30 p.m. nor will any new witnesses or testimony begin after 10:00</w:t>
      </w:r>
      <w:r>
        <w:rPr>
          <w:spacing w:val="-15"/>
        </w:rPr>
        <w:t xml:space="preserve"> </w:t>
      </w:r>
      <w:r>
        <w:t>p.m.</w:t>
      </w:r>
    </w:p>
    <w:p w14:paraId="5BA40915" w14:textId="77777777" w:rsidR="00F33C7C" w:rsidRDefault="00094889">
      <w:pPr>
        <w:pStyle w:val="BodyText"/>
        <w:spacing w:before="180"/>
        <w:ind w:left="119"/>
        <w:jc w:val="both"/>
      </w:pPr>
      <w:r>
        <w:t>It is the Board’s policy to adhere to the following procedure:</w:t>
      </w:r>
    </w:p>
    <w:p w14:paraId="3EFD51F5" w14:textId="77777777" w:rsidR="00F33C7C" w:rsidRDefault="00094889">
      <w:pPr>
        <w:pStyle w:val="BodyText"/>
        <w:spacing w:before="179"/>
        <w:ind w:left="119" w:right="199" w:firstLine="720"/>
      </w:pPr>
      <w:r>
        <w:t>After testimony by the Applicant’s attorney, their professional or proffered witness, questions will follow by members of the Zoning Board for that particular witness. After the Members of the Zoning Board ask their questions, the Zoning Board Professionals shall have the opportunity to ask questions. These questions by the Members of the Board and its professionals directed to applicant’s witness may overlap.</w:t>
      </w:r>
    </w:p>
    <w:p w14:paraId="173DE9FD" w14:textId="77777777" w:rsidR="00F33C7C" w:rsidRDefault="00094889">
      <w:pPr>
        <w:pStyle w:val="BodyText"/>
        <w:spacing w:before="1"/>
        <w:ind w:left="119" w:right="327"/>
        <w:jc w:val="both"/>
      </w:pPr>
      <w:r>
        <w:t xml:space="preserve">After the Board Members and Board Professionals have finished their questioning, the Chairperson of the Zoning Board shall open the Public Portion session of the meeting for the public to ask </w:t>
      </w:r>
      <w:r>
        <w:rPr>
          <w:b/>
        </w:rPr>
        <w:t xml:space="preserve">QUESTIONS ONLY </w:t>
      </w:r>
      <w:r>
        <w:t xml:space="preserve">of the witness currently testifying. </w:t>
      </w:r>
      <w:r>
        <w:rPr>
          <w:b/>
        </w:rPr>
        <w:t>THIS IS NOT THE TIME FOR PUBLIC COMMENT OR OPINION</w:t>
      </w:r>
      <w:r>
        <w:t xml:space="preserve">. Each member of the Public who wishes to question this witness </w:t>
      </w:r>
      <w:r>
        <w:rPr>
          <w:b/>
        </w:rPr>
        <w:t xml:space="preserve">MUST </w:t>
      </w:r>
      <w:r>
        <w:t>form a line at the podium in order to be heard.</w:t>
      </w:r>
    </w:p>
    <w:p w14:paraId="3D465B6A" w14:textId="77777777" w:rsidR="00F33C7C" w:rsidRDefault="00094889">
      <w:pPr>
        <w:spacing w:before="181"/>
        <w:ind w:left="120" w:right="335" w:firstLine="720"/>
        <w:rPr>
          <w:b/>
        </w:rPr>
      </w:pPr>
      <w:r>
        <w:t xml:space="preserve">Each individual from the public must </w:t>
      </w:r>
      <w:r>
        <w:rPr>
          <w:b/>
          <w:u w:val="thick"/>
        </w:rPr>
        <w:t>state their name, spell their last name, state their address for the</w:t>
      </w:r>
      <w:r>
        <w:rPr>
          <w:b/>
        </w:rPr>
        <w:t xml:space="preserve"> </w:t>
      </w:r>
      <w:r>
        <w:rPr>
          <w:b/>
          <w:u w:val="thick"/>
        </w:rPr>
        <w:t>record</w:t>
      </w:r>
      <w:r>
        <w:t xml:space="preserve">, and will have </w:t>
      </w:r>
      <w:r>
        <w:rPr>
          <w:b/>
        </w:rPr>
        <w:t xml:space="preserve">ONE (1), five (5) minute session </w:t>
      </w:r>
      <w:r>
        <w:t xml:space="preserve">to question the applicant’s witness currently under oath. All questions should be directed to the Witness regarding his or her testimony </w:t>
      </w:r>
      <w:r>
        <w:rPr>
          <w:b/>
        </w:rPr>
        <w:t xml:space="preserve">ONLY </w:t>
      </w:r>
      <w:r>
        <w:t xml:space="preserve">and questions should not be repeated. </w:t>
      </w:r>
      <w:r>
        <w:rPr>
          <w:b/>
        </w:rPr>
        <w:t>Time is not transferable between members of the public.</w:t>
      </w:r>
    </w:p>
    <w:p w14:paraId="4F2DB671" w14:textId="77777777" w:rsidR="00F33C7C" w:rsidRDefault="00094889">
      <w:pPr>
        <w:pStyle w:val="BodyText"/>
        <w:spacing w:before="178"/>
        <w:ind w:left="120" w:right="199" w:firstLine="720"/>
      </w:pPr>
      <w:r>
        <w:t xml:space="preserve">The Public should be aware that a public question session will be held upon the conclusion of </w:t>
      </w:r>
      <w:r>
        <w:rPr>
          <w:b/>
        </w:rPr>
        <w:t>EACH INDIVIDUAL WITNESS FOR THE APPLICANT</w:t>
      </w:r>
      <w:r>
        <w:t>. Once the applicant’s witness (or any other witness) has finished testifying, they are not subject to recall by the public, but may take the stand again as a part of the Applicant’s hearing process. Every witness who appears may be subject to Board Member, Board Professional, and Public Questioning.</w:t>
      </w:r>
    </w:p>
    <w:p w14:paraId="27BCEB16" w14:textId="77777777" w:rsidR="00F33C7C" w:rsidRDefault="00094889">
      <w:pPr>
        <w:pStyle w:val="Heading3"/>
        <w:spacing w:before="1"/>
      </w:pPr>
      <w:r>
        <w:t>THE BOARD AND ITS PROFESSIONALS; HOWEVER, ARE NOT SUBJECT TO QUESTIONING.</w:t>
      </w:r>
    </w:p>
    <w:p w14:paraId="15938343" w14:textId="77777777" w:rsidR="00F33C7C" w:rsidRDefault="00094889">
      <w:pPr>
        <w:spacing w:before="179"/>
        <w:ind w:left="119" w:right="199" w:firstLine="720"/>
        <w:rPr>
          <w:b/>
        </w:rPr>
      </w:pPr>
      <w:r>
        <w:t xml:space="preserve">At the completion of Applicant’s case, when the applicant has finished with all of their witnesses and evidence presentation, the Chairperson of the Zoning Board will open up the floor for </w:t>
      </w:r>
      <w:r>
        <w:rPr>
          <w:b/>
        </w:rPr>
        <w:t>PUBLIC COMMENT</w:t>
      </w:r>
      <w:r>
        <w:t xml:space="preserve">. At this time, individuals from the public will be sworn in, give their name and address for the record and will have </w:t>
      </w:r>
      <w:r>
        <w:rPr>
          <w:b/>
        </w:rPr>
        <w:t>ONE (1), five (5) MINUTE SESSION TO PROVIDE COMMENT OR OPINION ON THE APPLICATION AS A WHOLE. THIS IS THE TIME WHEN THE PUBLIC MAY EXPRESS TO THE BOARD THEIR OPINIONS ABOUT THE</w:t>
      </w:r>
    </w:p>
    <w:p w14:paraId="571F53C4" w14:textId="77777777" w:rsidR="00F33C7C" w:rsidRDefault="00094889">
      <w:pPr>
        <w:pStyle w:val="Heading3"/>
        <w:spacing w:line="253" w:lineRule="exact"/>
        <w:ind w:left="119"/>
      </w:pPr>
      <w:r>
        <w:t>APPLICATION SUBJECT TO A VOTE</w:t>
      </w:r>
      <w:r>
        <w:rPr>
          <w:b w:val="0"/>
        </w:rPr>
        <w:t xml:space="preserve">. </w:t>
      </w:r>
      <w:r>
        <w:t>Time is not transferable between members of the public.</w:t>
      </w:r>
    </w:p>
    <w:p w14:paraId="67DD6968" w14:textId="77777777" w:rsidR="00F33C7C" w:rsidRDefault="00094889">
      <w:pPr>
        <w:spacing w:before="181"/>
        <w:ind w:left="120" w:right="144" w:firstLine="720"/>
        <w:rPr>
          <w:b/>
        </w:rPr>
      </w:pPr>
      <w:r>
        <w:t xml:space="preserve">At the conclusion of the Public Session for Comments, the Applicant or their attorney may provide a “Summation” or Closing Statement to the Board. After Summation, the Board and its Professionals may engage in a discussion, on the record, regarding the Application and its contents. </w:t>
      </w:r>
      <w:r>
        <w:rPr>
          <w:b/>
        </w:rPr>
        <w:t>There will be no further input from the public or the applicant at this time.</w:t>
      </w:r>
    </w:p>
    <w:p w14:paraId="3421A781" w14:textId="77777777" w:rsidR="00F33C7C" w:rsidRDefault="00094889">
      <w:pPr>
        <w:pStyle w:val="BodyText"/>
        <w:spacing w:before="179"/>
        <w:ind w:left="840"/>
      </w:pPr>
      <w:r>
        <w:t>Upon conclusion of Discussion, the Board may make a motion with regard to the application and vote upon same.</w:t>
      </w:r>
    </w:p>
    <w:p w14:paraId="0A23C8D9" w14:textId="77777777" w:rsidR="00F33C7C" w:rsidRDefault="00094889">
      <w:pPr>
        <w:pStyle w:val="BodyText"/>
        <w:spacing w:before="1"/>
        <w:ind w:left="120"/>
        <w:jc w:val="both"/>
      </w:pPr>
      <w:r>
        <w:t>We ask that both the Applicant and members of the Public be respectful of the process as outlined above</w:t>
      </w:r>
    </w:p>
    <w:p w14:paraId="19DCDD2A" w14:textId="77777777" w:rsidR="00F33C7C" w:rsidRDefault="00F33C7C">
      <w:pPr>
        <w:jc w:val="both"/>
        <w:sectPr w:rsidR="00F33C7C">
          <w:footerReference w:type="default" r:id="rId8"/>
          <w:type w:val="continuous"/>
          <w:pgSz w:w="12240" w:h="15840"/>
          <w:pgMar w:top="260" w:right="600" w:bottom="1360" w:left="600" w:header="720" w:footer="1167" w:gutter="0"/>
          <w:pgNumType w:start="1"/>
          <w:cols w:space="720"/>
        </w:sectPr>
      </w:pPr>
    </w:p>
    <w:p w14:paraId="491D4DCD" w14:textId="77777777" w:rsidR="00F33C7C" w:rsidRDefault="00094889">
      <w:pPr>
        <w:pStyle w:val="Heading2"/>
        <w:spacing w:before="79"/>
        <w:ind w:left="120" w:right="775"/>
      </w:pPr>
      <w:r>
        <w:t xml:space="preserve">The Meeting of the Neptune Township Zoning Board of Adjustment which has been duly constituted and </w:t>
      </w:r>
      <w:r>
        <w:lastRenderedPageBreak/>
        <w:t>advertised according to law is now called to order:</w:t>
      </w:r>
    </w:p>
    <w:p w14:paraId="043E9E7F" w14:textId="77777777" w:rsidR="00F33C7C" w:rsidRDefault="00F33C7C">
      <w:pPr>
        <w:pStyle w:val="BodyText"/>
        <w:spacing w:before="11"/>
        <w:rPr>
          <w:sz w:val="23"/>
        </w:rPr>
      </w:pPr>
    </w:p>
    <w:p w14:paraId="71532CA0" w14:textId="77777777" w:rsidR="00F33C7C" w:rsidRDefault="00094889">
      <w:pPr>
        <w:pStyle w:val="BodyText"/>
        <w:spacing w:before="0"/>
        <w:ind w:left="120" w:right="115"/>
        <w:jc w:val="both"/>
      </w:pPr>
      <w:r>
        <w:t>At this time, I would ask everyone to please silence all cell phones and other paging devices, as they are distracting to others. If there is a lot of background noise at your location I ask that you please move to a quiet location and/or mute your device until you are called upon to</w:t>
      </w:r>
      <w:r>
        <w:rPr>
          <w:spacing w:val="-5"/>
        </w:rPr>
        <w:t xml:space="preserve"> </w:t>
      </w:r>
      <w:r>
        <w:t>speak.</w:t>
      </w:r>
    </w:p>
    <w:p w14:paraId="1EE3E2B3" w14:textId="77777777" w:rsidR="00F33C7C" w:rsidRDefault="00F33C7C">
      <w:pPr>
        <w:pStyle w:val="BodyText"/>
        <w:spacing w:before="0"/>
        <w:rPr>
          <w:sz w:val="24"/>
        </w:rPr>
      </w:pPr>
    </w:p>
    <w:p w14:paraId="277CA826" w14:textId="77777777" w:rsidR="00F33C7C" w:rsidRDefault="00094889">
      <w:pPr>
        <w:pStyle w:val="Heading1"/>
        <w:numPr>
          <w:ilvl w:val="0"/>
          <w:numId w:val="1"/>
        </w:numPr>
        <w:tabs>
          <w:tab w:val="left" w:pos="839"/>
          <w:tab w:val="left" w:pos="840"/>
        </w:tabs>
      </w:pPr>
      <w:r>
        <w:t>Roll Call on Board Members:</w:t>
      </w:r>
    </w:p>
    <w:p w14:paraId="744B7957" w14:textId="77777777" w:rsidR="00F33C7C" w:rsidRDefault="00F33C7C">
      <w:pPr>
        <w:pStyle w:val="BodyText"/>
        <w:spacing w:before="3" w:after="1"/>
        <w:rPr>
          <w:b/>
          <w:sz w:val="11"/>
        </w:rPr>
      </w:pPr>
    </w:p>
    <w:tbl>
      <w:tblPr>
        <w:tblW w:w="0" w:type="auto"/>
        <w:tblInd w:w="805" w:type="dxa"/>
        <w:tblLayout w:type="fixed"/>
        <w:tblCellMar>
          <w:left w:w="0" w:type="dxa"/>
          <w:right w:w="0" w:type="dxa"/>
        </w:tblCellMar>
        <w:tblLook w:val="01E0" w:firstRow="1" w:lastRow="1" w:firstColumn="1" w:lastColumn="1" w:noHBand="0" w:noVBand="0"/>
      </w:tblPr>
      <w:tblGrid>
        <w:gridCol w:w="2545"/>
        <w:gridCol w:w="3224"/>
        <w:gridCol w:w="3698"/>
      </w:tblGrid>
      <w:tr w:rsidR="00F33C7C" w14:paraId="114E5AC8" w14:textId="77777777">
        <w:trPr>
          <w:trHeight w:val="270"/>
        </w:trPr>
        <w:tc>
          <w:tcPr>
            <w:tcW w:w="2545" w:type="dxa"/>
          </w:tcPr>
          <w:p w14:paraId="0E7B0003" w14:textId="77777777" w:rsidR="00F33C7C" w:rsidRDefault="00094889">
            <w:pPr>
              <w:pStyle w:val="TableParagraph"/>
              <w:spacing w:line="251" w:lineRule="exact"/>
              <w:ind w:left="200"/>
              <w:rPr>
                <w:sz w:val="24"/>
              </w:rPr>
            </w:pPr>
            <w:r>
              <w:rPr>
                <w:sz w:val="24"/>
              </w:rPr>
              <w:t>Barbara Bascom</w:t>
            </w:r>
          </w:p>
        </w:tc>
        <w:tc>
          <w:tcPr>
            <w:tcW w:w="3224" w:type="dxa"/>
          </w:tcPr>
          <w:p w14:paraId="1FBC1AE1" w14:textId="77777777" w:rsidR="00F33C7C" w:rsidRDefault="00094889">
            <w:pPr>
              <w:pStyle w:val="TableParagraph"/>
              <w:spacing w:line="251" w:lineRule="exact"/>
              <w:ind w:left="753"/>
              <w:rPr>
                <w:sz w:val="24"/>
              </w:rPr>
            </w:pPr>
            <w:r>
              <w:rPr>
                <w:sz w:val="24"/>
              </w:rPr>
              <w:t>Danny Lynn</w:t>
            </w:r>
          </w:p>
        </w:tc>
        <w:tc>
          <w:tcPr>
            <w:tcW w:w="3698" w:type="dxa"/>
          </w:tcPr>
          <w:p w14:paraId="0E5FEE87" w14:textId="77777777" w:rsidR="00F33C7C" w:rsidRDefault="00094889">
            <w:pPr>
              <w:pStyle w:val="TableParagraph"/>
              <w:spacing w:line="251" w:lineRule="exact"/>
              <w:ind w:left="769"/>
              <w:rPr>
                <w:sz w:val="24"/>
              </w:rPr>
            </w:pPr>
            <w:r>
              <w:rPr>
                <w:sz w:val="24"/>
              </w:rPr>
              <w:t>Lisa DiPace (Alternate #1)</w:t>
            </w:r>
          </w:p>
        </w:tc>
      </w:tr>
      <w:tr w:rsidR="00F33C7C" w14:paraId="39388450" w14:textId="77777777">
        <w:trPr>
          <w:trHeight w:val="275"/>
        </w:trPr>
        <w:tc>
          <w:tcPr>
            <w:tcW w:w="2545" w:type="dxa"/>
          </w:tcPr>
          <w:p w14:paraId="05FD64CE" w14:textId="77777777" w:rsidR="00F33C7C" w:rsidRDefault="00094889">
            <w:pPr>
              <w:pStyle w:val="TableParagraph"/>
              <w:spacing w:line="256" w:lineRule="exact"/>
              <w:ind w:left="200"/>
              <w:rPr>
                <w:sz w:val="24"/>
              </w:rPr>
            </w:pPr>
            <w:r>
              <w:rPr>
                <w:sz w:val="24"/>
              </w:rPr>
              <w:t>Shawn Weston</w:t>
            </w:r>
          </w:p>
        </w:tc>
        <w:tc>
          <w:tcPr>
            <w:tcW w:w="3224" w:type="dxa"/>
          </w:tcPr>
          <w:p w14:paraId="6510E483" w14:textId="77777777" w:rsidR="00F33C7C" w:rsidRDefault="00094889">
            <w:pPr>
              <w:pStyle w:val="TableParagraph"/>
              <w:spacing w:line="256" w:lineRule="exact"/>
              <w:ind w:left="753"/>
              <w:rPr>
                <w:sz w:val="24"/>
              </w:rPr>
            </w:pPr>
            <w:r>
              <w:rPr>
                <w:sz w:val="24"/>
              </w:rPr>
              <w:t>Naomi Riley</w:t>
            </w:r>
          </w:p>
        </w:tc>
        <w:tc>
          <w:tcPr>
            <w:tcW w:w="3698" w:type="dxa"/>
          </w:tcPr>
          <w:p w14:paraId="541B5FD6" w14:textId="77777777" w:rsidR="00F33C7C" w:rsidRDefault="00094889">
            <w:pPr>
              <w:pStyle w:val="TableParagraph"/>
              <w:spacing w:line="256" w:lineRule="exact"/>
              <w:ind w:left="769"/>
              <w:rPr>
                <w:sz w:val="24"/>
              </w:rPr>
            </w:pPr>
            <w:r>
              <w:rPr>
                <w:sz w:val="24"/>
              </w:rPr>
              <w:t>Robin Pickett (Alternate #2)</w:t>
            </w:r>
          </w:p>
        </w:tc>
      </w:tr>
      <w:tr w:rsidR="00F33C7C" w14:paraId="2338825A" w14:textId="77777777">
        <w:trPr>
          <w:trHeight w:val="275"/>
        </w:trPr>
        <w:tc>
          <w:tcPr>
            <w:tcW w:w="2545" w:type="dxa"/>
          </w:tcPr>
          <w:p w14:paraId="4838B64C" w14:textId="77777777" w:rsidR="00F33C7C" w:rsidRDefault="00094889">
            <w:pPr>
              <w:pStyle w:val="TableParagraph"/>
              <w:spacing w:line="256" w:lineRule="exact"/>
              <w:ind w:left="200"/>
              <w:rPr>
                <w:sz w:val="24"/>
              </w:rPr>
            </w:pPr>
            <w:r>
              <w:rPr>
                <w:sz w:val="24"/>
              </w:rPr>
              <w:t>William Frantz</w:t>
            </w:r>
          </w:p>
        </w:tc>
        <w:tc>
          <w:tcPr>
            <w:tcW w:w="3224" w:type="dxa"/>
          </w:tcPr>
          <w:p w14:paraId="42B65528" w14:textId="77777777" w:rsidR="00F33C7C" w:rsidRDefault="00094889">
            <w:pPr>
              <w:pStyle w:val="TableParagraph"/>
              <w:spacing w:line="256" w:lineRule="exact"/>
              <w:ind w:left="753"/>
              <w:rPr>
                <w:sz w:val="24"/>
              </w:rPr>
            </w:pPr>
            <w:r>
              <w:rPr>
                <w:sz w:val="24"/>
              </w:rPr>
              <w:t>Brittany Dremluk</w:t>
            </w:r>
          </w:p>
        </w:tc>
        <w:tc>
          <w:tcPr>
            <w:tcW w:w="3698" w:type="dxa"/>
          </w:tcPr>
          <w:p w14:paraId="67EDA74F" w14:textId="77777777" w:rsidR="00F33C7C" w:rsidRDefault="00094889">
            <w:pPr>
              <w:pStyle w:val="TableParagraph"/>
              <w:spacing w:line="256" w:lineRule="exact"/>
              <w:ind w:left="769"/>
              <w:rPr>
                <w:sz w:val="24"/>
              </w:rPr>
            </w:pPr>
            <w:r>
              <w:rPr>
                <w:sz w:val="24"/>
              </w:rPr>
              <w:t>Vacant (Alternate #3)</w:t>
            </w:r>
          </w:p>
        </w:tc>
      </w:tr>
      <w:tr w:rsidR="00F33C7C" w14:paraId="1DDF5981" w14:textId="77777777">
        <w:trPr>
          <w:trHeight w:val="270"/>
        </w:trPr>
        <w:tc>
          <w:tcPr>
            <w:tcW w:w="2545" w:type="dxa"/>
          </w:tcPr>
          <w:p w14:paraId="49ED8BD0" w14:textId="77777777" w:rsidR="00F33C7C" w:rsidRDefault="00094889">
            <w:pPr>
              <w:pStyle w:val="TableParagraph"/>
              <w:spacing w:line="251" w:lineRule="exact"/>
              <w:ind w:left="200"/>
              <w:rPr>
                <w:sz w:val="24"/>
              </w:rPr>
            </w:pPr>
            <w:r>
              <w:rPr>
                <w:sz w:val="24"/>
              </w:rPr>
              <w:t>Shane Martins</w:t>
            </w:r>
          </w:p>
        </w:tc>
        <w:tc>
          <w:tcPr>
            <w:tcW w:w="3224" w:type="dxa"/>
          </w:tcPr>
          <w:p w14:paraId="39199197" w14:textId="77777777" w:rsidR="00F33C7C" w:rsidRDefault="00F33C7C">
            <w:pPr>
              <w:pStyle w:val="TableParagraph"/>
              <w:rPr>
                <w:sz w:val="20"/>
              </w:rPr>
            </w:pPr>
          </w:p>
        </w:tc>
        <w:tc>
          <w:tcPr>
            <w:tcW w:w="3698" w:type="dxa"/>
          </w:tcPr>
          <w:p w14:paraId="24F31E55" w14:textId="77777777" w:rsidR="00F33C7C" w:rsidRDefault="00F33C7C">
            <w:pPr>
              <w:pStyle w:val="TableParagraph"/>
              <w:rPr>
                <w:sz w:val="20"/>
              </w:rPr>
            </w:pPr>
          </w:p>
        </w:tc>
      </w:tr>
    </w:tbl>
    <w:p w14:paraId="1C796D4D" w14:textId="77777777" w:rsidR="00F33C7C" w:rsidRDefault="00094889">
      <w:pPr>
        <w:pStyle w:val="Heading2"/>
        <w:tabs>
          <w:tab w:val="left" w:pos="2999"/>
        </w:tabs>
        <w:spacing w:before="120"/>
        <w:ind w:left="840"/>
      </w:pPr>
      <w:r>
        <w:t>Also</w:t>
      </w:r>
      <w:r>
        <w:rPr>
          <w:spacing w:val="-2"/>
        </w:rPr>
        <w:t xml:space="preserve"> </w:t>
      </w:r>
      <w:r>
        <w:t>Present:</w:t>
      </w:r>
      <w:r>
        <w:tab/>
        <w:t>Monica C. Kowalski,</w:t>
      </w:r>
      <w:r>
        <w:rPr>
          <w:spacing w:val="-1"/>
        </w:rPr>
        <w:t xml:space="preserve"> </w:t>
      </w:r>
      <w:r>
        <w:t>Esq.</w:t>
      </w:r>
    </w:p>
    <w:p w14:paraId="7962E8BA" w14:textId="5A632780" w:rsidR="00F33C7C" w:rsidRDefault="00094889">
      <w:pPr>
        <w:ind w:left="3000" w:right="5173"/>
        <w:rPr>
          <w:sz w:val="24"/>
        </w:rPr>
      </w:pPr>
      <w:r>
        <w:rPr>
          <w:sz w:val="24"/>
        </w:rPr>
        <w:t>M</w:t>
      </w:r>
      <w:r w:rsidR="009E79E1">
        <w:rPr>
          <w:sz w:val="24"/>
        </w:rPr>
        <w:t>ike</w:t>
      </w:r>
      <w:r>
        <w:rPr>
          <w:sz w:val="24"/>
        </w:rPr>
        <w:t xml:space="preserve"> Shafai, PE, PP, CME Jennifer C. Beahm, PP, AICP</w:t>
      </w:r>
    </w:p>
    <w:p w14:paraId="62872BE4" w14:textId="77777777" w:rsidR="00F33C7C" w:rsidRDefault="00094889">
      <w:pPr>
        <w:pStyle w:val="ListParagraph"/>
        <w:numPr>
          <w:ilvl w:val="0"/>
          <w:numId w:val="1"/>
        </w:numPr>
        <w:tabs>
          <w:tab w:val="left" w:pos="839"/>
          <w:tab w:val="left" w:pos="840"/>
        </w:tabs>
        <w:rPr>
          <w:b/>
          <w:sz w:val="24"/>
        </w:rPr>
      </w:pPr>
      <w:r>
        <w:rPr>
          <w:b/>
          <w:sz w:val="24"/>
        </w:rPr>
        <w:t>Flag</w:t>
      </w:r>
      <w:r>
        <w:rPr>
          <w:b/>
          <w:spacing w:val="-1"/>
          <w:sz w:val="24"/>
        </w:rPr>
        <w:t xml:space="preserve"> </w:t>
      </w:r>
      <w:r>
        <w:rPr>
          <w:b/>
          <w:sz w:val="24"/>
        </w:rPr>
        <w:t>Salute</w:t>
      </w:r>
    </w:p>
    <w:p w14:paraId="76ABC1A3" w14:textId="77777777" w:rsidR="00F33C7C" w:rsidRDefault="00F33C7C">
      <w:pPr>
        <w:pStyle w:val="BodyText"/>
        <w:spacing w:before="10"/>
        <w:rPr>
          <w:b/>
          <w:sz w:val="20"/>
        </w:rPr>
      </w:pPr>
    </w:p>
    <w:p w14:paraId="6833AE66" w14:textId="489AC9DE" w:rsidR="009E79E1" w:rsidRDefault="00094889" w:rsidP="009E79E1">
      <w:pPr>
        <w:pStyle w:val="Heading1"/>
        <w:numPr>
          <w:ilvl w:val="0"/>
          <w:numId w:val="1"/>
        </w:numPr>
        <w:tabs>
          <w:tab w:val="left" w:pos="1079"/>
          <w:tab w:val="left" w:pos="1080"/>
        </w:tabs>
        <w:spacing w:before="90"/>
        <w:ind w:left="1080" w:hanging="960"/>
      </w:pPr>
      <w:r>
        <w:t>Resolutions to be memorialized:</w:t>
      </w:r>
      <w:r>
        <w:rPr>
          <w:spacing w:val="57"/>
        </w:rPr>
        <w:t xml:space="preserve"> </w:t>
      </w:r>
    </w:p>
    <w:p w14:paraId="1332B939" w14:textId="77777777" w:rsidR="009E79E1" w:rsidRDefault="009E79E1" w:rsidP="009E79E1">
      <w:pPr>
        <w:pStyle w:val="Heading1"/>
        <w:tabs>
          <w:tab w:val="left" w:pos="1079"/>
          <w:tab w:val="left" w:pos="1080"/>
        </w:tabs>
        <w:spacing w:before="90"/>
        <w:ind w:left="0" w:firstLine="0"/>
      </w:pPr>
    </w:p>
    <w:p w14:paraId="3949414B" w14:textId="20A4295F" w:rsidR="009E79E1" w:rsidRDefault="009E79E1" w:rsidP="009E79E1">
      <w:pPr>
        <w:pStyle w:val="ListParagraph"/>
        <w:numPr>
          <w:ilvl w:val="0"/>
          <w:numId w:val="2"/>
        </w:numPr>
        <w:ind w:right="199"/>
        <w:rPr>
          <w:b/>
          <w:sz w:val="24"/>
        </w:rPr>
      </w:pPr>
      <w:r>
        <w:t xml:space="preserve"> </w:t>
      </w:r>
      <w:r>
        <w:rPr>
          <w:b/>
          <w:sz w:val="24"/>
        </w:rPr>
        <w:t xml:space="preserve">ZB 24/20 – 1010 Old </w:t>
      </w:r>
      <w:proofErr w:type="spellStart"/>
      <w:r>
        <w:rPr>
          <w:b/>
          <w:sz w:val="24"/>
        </w:rPr>
        <w:t>Corlies</w:t>
      </w:r>
      <w:proofErr w:type="spellEnd"/>
      <w:r>
        <w:rPr>
          <w:b/>
          <w:sz w:val="24"/>
        </w:rPr>
        <w:t xml:space="preserve"> Ave. – Syed Mehdi – Paul Kapish, Esq. – Block 4302 Lot 3 – </w:t>
      </w:r>
    </w:p>
    <w:p w14:paraId="4A5ABDC0" w14:textId="6EFA6885" w:rsidR="009E79E1" w:rsidRDefault="009E79E1" w:rsidP="009E79E1">
      <w:pPr>
        <w:ind w:left="1080" w:right="199"/>
        <w:rPr>
          <w:b/>
          <w:sz w:val="24"/>
        </w:rPr>
      </w:pPr>
      <w:r w:rsidRPr="00834717">
        <w:rPr>
          <w:b/>
          <w:sz w:val="24"/>
        </w:rPr>
        <w:t xml:space="preserve">The Applicant </w:t>
      </w:r>
      <w:r w:rsidR="00634AE1">
        <w:rPr>
          <w:b/>
          <w:sz w:val="24"/>
        </w:rPr>
        <w:t xml:space="preserve">requested </w:t>
      </w:r>
      <w:r w:rsidRPr="00834717">
        <w:rPr>
          <w:b/>
          <w:sz w:val="24"/>
        </w:rPr>
        <w:t xml:space="preserve">minor subdivision approval involving multiple bulk variances </w:t>
      </w:r>
    </w:p>
    <w:p w14:paraId="0383CEDE" w14:textId="77777777" w:rsidR="009E79E1" w:rsidRDefault="009E79E1" w:rsidP="009E79E1">
      <w:pPr>
        <w:tabs>
          <w:tab w:val="left" w:pos="2320"/>
          <w:tab w:val="left" w:pos="5407"/>
          <w:tab w:val="left" w:pos="10888"/>
        </w:tabs>
        <w:spacing w:before="90"/>
        <w:ind w:left="120"/>
        <w:rPr>
          <w:sz w:val="24"/>
        </w:rPr>
      </w:pPr>
      <w:r>
        <w:rPr>
          <w:sz w:val="24"/>
        </w:rPr>
        <w:t>Motion</w:t>
      </w:r>
      <w:r>
        <w:rPr>
          <w:spacing w:val="-3"/>
          <w:sz w:val="24"/>
        </w:rPr>
        <w:t xml:space="preserve"> </w:t>
      </w:r>
      <w:r>
        <w:rPr>
          <w:sz w:val="24"/>
        </w:rPr>
        <w:t>to</w:t>
      </w:r>
      <w:r>
        <w:rPr>
          <w:sz w:val="24"/>
          <w:u w:val="single"/>
        </w:rPr>
        <w:t xml:space="preserve"> </w:t>
      </w:r>
      <w:r>
        <w:rPr>
          <w:sz w:val="24"/>
          <w:u w:val="single"/>
        </w:rPr>
        <w:tab/>
      </w:r>
      <w:r>
        <w:rPr>
          <w:sz w:val="24"/>
        </w:rPr>
        <w:t>offered</w:t>
      </w:r>
      <w:r>
        <w:rPr>
          <w:spacing w:val="-7"/>
          <w:sz w:val="24"/>
        </w:rPr>
        <w:t xml:space="preserve"> </w:t>
      </w:r>
      <w:r>
        <w:rPr>
          <w:sz w:val="24"/>
        </w:rPr>
        <w:t>by</w:t>
      </w:r>
      <w:r>
        <w:rPr>
          <w:sz w:val="24"/>
          <w:u w:val="single"/>
        </w:rPr>
        <w:t xml:space="preserve"> </w:t>
      </w:r>
      <w:r>
        <w:rPr>
          <w:sz w:val="24"/>
          <w:u w:val="single"/>
        </w:rPr>
        <w:tab/>
      </w:r>
      <w:r>
        <w:rPr>
          <w:sz w:val="24"/>
        </w:rPr>
        <w:t>to be moved and seconded</w:t>
      </w:r>
      <w:r>
        <w:rPr>
          <w:spacing w:val="-9"/>
          <w:sz w:val="24"/>
        </w:rPr>
        <w:t xml:space="preserve"> </w:t>
      </w:r>
      <w:r>
        <w:rPr>
          <w:sz w:val="24"/>
        </w:rPr>
        <w:t xml:space="preserve">by </w:t>
      </w:r>
      <w:r>
        <w:rPr>
          <w:sz w:val="24"/>
          <w:u w:val="single"/>
        </w:rPr>
        <w:t xml:space="preserve"> </w:t>
      </w:r>
      <w:r>
        <w:rPr>
          <w:sz w:val="24"/>
          <w:u w:val="single"/>
        </w:rPr>
        <w:tab/>
      </w:r>
    </w:p>
    <w:p w14:paraId="72A3C4C1" w14:textId="77777777" w:rsidR="009E79E1" w:rsidRDefault="009E79E1" w:rsidP="009E79E1">
      <w:pPr>
        <w:rPr>
          <w:sz w:val="24"/>
        </w:rPr>
        <w:sectPr w:rsidR="009E79E1" w:rsidSect="009E79E1">
          <w:footerReference w:type="default" r:id="rId9"/>
          <w:type w:val="continuous"/>
          <w:pgSz w:w="12240" w:h="15840"/>
          <w:pgMar w:top="920" w:right="600" w:bottom="1360" w:left="600" w:header="0" w:footer="1167" w:gutter="0"/>
          <w:cols w:space="720"/>
        </w:sectPr>
      </w:pPr>
    </w:p>
    <w:p w14:paraId="0FC02377" w14:textId="77777777" w:rsidR="009E79E1" w:rsidRDefault="009E79E1" w:rsidP="009E79E1">
      <w:pPr>
        <w:pStyle w:val="BodyText"/>
        <w:tabs>
          <w:tab w:val="left" w:pos="1382"/>
        </w:tabs>
        <w:ind w:left="120"/>
      </w:pPr>
      <w:r>
        <w:t>Bascom</w:t>
      </w:r>
      <w:r>
        <w:rPr>
          <w:u w:val="single"/>
        </w:rPr>
        <w:t xml:space="preserve"> </w:t>
      </w:r>
      <w:r>
        <w:rPr>
          <w:u w:val="single"/>
        </w:rPr>
        <w:tab/>
      </w:r>
    </w:p>
    <w:p w14:paraId="591D4FBD" w14:textId="77777777" w:rsidR="009E79E1" w:rsidRDefault="009E79E1" w:rsidP="009E79E1">
      <w:pPr>
        <w:pStyle w:val="BodyText"/>
        <w:tabs>
          <w:tab w:val="left" w:pos="1509"/>
          <w:tab w:val="left" w:pos="2838"/>
        </w:tabs>
        <w:ind w:left="120"/>
      </w:pPr>
      <w:r>
        <w:br w:type="column"/>
      </w:r>
      <w:r>
        <w:t>Dremluk</w:t>
      </w:r>
      <w:r>
        <w:rPr>
          <w:u w:val="single"/>
        </w:rPr>
        <w:t xml:space="preserve"> </w:t>
      </w:r>
      <w:r>
        <w:rPr>
          <w:u w:val="single"/>
        </w:rPr>
        <w:tab/>
      </w:r>
      <w:r>
        <w:t xml:space="preserve">Weston </w:t>
      </w:r>
      <w:r>
        <w:rPr>
          <w:u w:val="single"/>
        </w:rPr>
        <w:t xml:space="preserve"> </w:t>
      </w:r>
      <w:r>
        <w:rPr>
          <w:u w:val="single"/>
        </w:rPr>
        <w:tab/>
      </w:r>
    </w:p>
    <w:p w14:paraId="5488F8C0" w14:textId="77777777" w:rsidR="009E79E1" w:rsidRDefault="009E79E1" w:rsidP="009E79E1">
      <w:pPr>
        <w:pStyle w:val="BodyText"/>
        <w:tabs>
          <w:tab w:val="left" w:pos="1204"/>
        </w:tabs>
        <w:ind w:left="120"/>
      </w:pPr>
      <w:r>
        <w:br w:type="column"/>
      </w:r>
      <w:r>
        <w:t>Riley</w:t>
      </w:r>
      <w:r>
        <w:rPr>
          <w:spacing w:val="-3"/>
        </w:rPr>
        <w:t xml:space="preserve"> </w:t>
      </w:r>
      <w:r>
        <w:rPr>
          <w:u w:val="single"/>
        </w:rPr>
        <w:t xml:space="preserve"> </w:t>
      </w:r>
      <w:r>
        <w:rPr>
          <w:u w:val="single"/>
        </w:rPr>
        <w:tab/>
      </w:r>
    </w:p>
    <w:p w14:paraId="25BBB797" w14:textId="77777777" w:rsidR="009E79E1" w:rsidRDefault="009E79E1" w:rsidP="009E79E1">
      <w:pPr>
        <w:pStyle w:val="BodyText"/>
        <w:tabs>
          <w:tab w:val="left" w:pos="1411"/>
        </w:tabs>
        <w:ind w:left="120"/>
      </w:pPr>
      <w:r>
        <w:br w:type="column"/>
      </w:r>
      <w:r>
        <w:t xml:space="preserve">Martins </w:t>
      </w:r>
      <w:r>
        <w:rPr>
          <w:u w:val="single"/>
        </w:rPr>
        <w:t xml:space="preserve"> </w:t>
      </w:r>
      <w:r>
        <w:rPr>
          <w:u w:val="single"/>
        </w:rPr>
        <w:tab/>
      </w:r>
    </w:p>
    <w:p w14:paraId="2D7EED87" w14:textId="77777777" w:rsidR="009E79E1" w:rsidRDefault="009E79E1" w:rsidP="009E79E1">
      <w:pPr>
        <w:pStyle w:val="BodyText"/>
        <w:tabs>
          <w:tab w:val="left" w:pos="1222"/>
        </w:tabs>
        <w:ind w:left="108"/>
      </w:pPr>
      <w:r>
        <w:br w:type="column"/>
      </w:r>
      <w:r>
        <w:t>Frantz</w:t>
      </w:r>
      <w:r>
        <w:rPr>
          <w:u w:val="single"/>
        </w:rPr>
        <w:t xml:space="preserve"> </w:t>
      </w:r>
      <w:r>
        <w:rPr>
          <w:u w:val="single"/>
        </w:rPr>
        <w:tab/>
      </w:r>
    </w:p>
    <w:p w14:paraId="796B2D6E" w14:textId="77777777" w:rsidR="009E79E1" w:rsidRDefault="009E79E1" w:rsidP="009E79E1">
      <w:pPr>
        <w:pStyle w:val="BodyText"/>
        <w:tabs>
          <w:tab w:val="left" w:pos="1135"/>
        </w:tabs>
        <w:ind w:left="120"/>
      </w:pPr>
      <w:r>
        <w:br w:type="column"/>
      </w:r>
      <w:r>
        <w:t>Lynn</w:t>
      </w:r>
      <w:r>
        <w:rPr>
          <w:u w:val="single"/>
        </w:rPr>
        <w:t xml:space="preserve"> </w:t>
      </w:r>
      <w:r>
        <w:rPr>
          <w:u w:val="single"/>
        </w:rPr>
        <w:tab/>
      </w:r>
    </w:p>
    <w:p w14:paraId="1FBAC98D" w14:textId="77777777" w:rsidR="009E79E1" w:rsidRDefault="009E79E1" w:rsidP="009E79E1">
      <w:pPr>
        <w:sectPr w:rsidR="009E79E1" w:rsidSect="009E79E1">
          <w:type w:val="continuous"/>
          <w:pgSz w:w="12240" w:h="15840"/>
          <w:pgMar w:top="260" w:right="600" w:bottom="1360" w:left="600" w:header="720" w:footer="720" w:gutter="0"/>
          <w:cols w:num="6" w:space="720" w:equalWidth="0">
            <w:col w:w="1383" w:space="57"/>
            <w:col w:w="2840" w:space="40"/>
            <w:col w:w="1245" w:space="195"/>
            <w:col w:w="1412" w:space="40"/>
            <w:col w:w="1223" w:space="44"/>
            <w:col w:w="2561"/>
          </w:cols>
        </w:sectPr>
      </w:pPr>
    </w:p>
    <w:p w14:paraId="5BD2F1F9" w14:textId="77777777" w:rsidR="009E79E1" w:rsidRDefault="009E79E1" w:rsidP="009E79E1">
      <w:pPr>
        <w:pStyle w:val="BodyText"/>
        <w:tabs>
          <w:tab w:val="left" w:pos="1559"/>
          <w:tab w:val="left" w:pos="3451"/>
        </w:tabs>
        <w:spacing w:before="122"/>
        <w:ind w:left="120"/>
      </w:pPr>
      <w:r>
        <w:t>Alternates:</w:t>
      </w:r>
      <w:r>
        <w:tab/>
        <w:t>DiPace (Alt</w:t>
      </w:r>
      <w:r>
        <w:rPr>
          <w:spacing w:val="-4"/>
        </w:rPr>
        <w:t xml:space="preserve"> </w:t>
      </w:r>
      <w:r>
        <w:t>1)</w:t>
      </w:r>
      <w:r>
        <w:rPr>
          <w:spacing w:val="-2"/>
        </w:rPr>
        <w:t xml:space="preserve"> </w:t>
      </w:r>
      <w:r>
        <w:rPr>
          <w:u w:val="single"/>
        </w:rPr>
        <w:t xml:space="preserve"> </w:t>
      </w:r>
      <w:r>
        <w:rPr>
          <w:u w:val="single"/>
        </w:rPr>
        <w:tab/>
      </w:r>
      <w:r>
        <w:t>Pickett (Alt</w:t>
      </w:r>
      <w:r>
        <w:rPr>
          <w:spacing w:val="-5"/>
        </w:rPr>
        <w:t xml:space="preserve"> </w:t>
      </w:r>
      <w:r>
        <w:t>2)</w:t>
      </w:r>
      <w:r>
        <w:rPr>
          <w:spacing w:val="1"/>
        </w:rPr>
        <w:t xml:space="preserve"> </w:t>
      </w:r>
      <w:r>
        <w:rPr>
          <w:u w:val="single"/>
        </w:rPr>
        <w:t xml:space="preserve"> </w:t>
      </w:r>
      <w:r>
        <w:rPr>
          <w:u w:val="single"/>
        </w:rPr>
        <w:tab/>
        <w:t>_</w:t>
      </w:r>
      <w:r>
        <w:t>Vacant (Alt</w:t>
      </w:r>
      <w:r>
        <w:rPr>
          <w:spacing w:val="-6"/>
        </w:rPr>
        <w:t xml:space="preserve"> </w:t>
      </w:r>
      <w:r>
        <w:t>3)</w:t>
      </w:r>
      <w:r>
        <w:rPr>
          <w:spacing w:val="1"/>
        </w:rPr>
        <w:t xml:space="preserve"> </w:t>
      </w:r>
      <w:r>
        <w:rPr>
          <w:u w:val="single"/>
        </w:rPr>
        <w:t xml:space="preserve"> _</w:t>
      </w:r>
      <w:r>
        <w:rPr>
          <w:u w:val="single"/>
        </w:rPr>
        <w:tab/>
      </w:r>
      <w:r>
        <w:t>Vacant (Alt</w:t>
      </w:r>
      <w:r>
        <w:rPr>
          <w:spacing w:val="-4"/>
        </w:rPr>
        <w:t xml:space="preserve"> </w:t>
      </w:r>
      <w:r>
        <w:t>4)</w:t>
      </w:r>
      <w:r>
        <w:rPr>
          <w:spacing w:val="1"/>
        </w:rPr>
        <w:t xml:space="preserve"> </w:t>
      </w:r>
      <w:r>
        <w:rPr>
          <w:u w:val="single"/>
        </w:rPr>
        <w:t xml:space="preserve"> _</w:t>
      </w:r>
      <w:r>
        <w:rPr>
          <w:u w:val="single"/>
        </w:rPr>
        <w:tab/>
      </w:r>
    </w:p>
    <w:p w14:paraId="2A54AD4B" w14:textId="77777777" w:rsidR="009E79E1" w:rsidRDefault="009E79E1" w:rsidP="009E79E1">
      <w:pPr>
        <w:ind w:left="1080" w:right="199"/>
        <w:rPr>
          <w:b/>
          <w:sz w:val="24"/>
        </w:rPr>
      </w:pPr>
    </w:p>
    <w:p w14:paraId="157E6490" w14:textId="77777777" w:rsidR="009E79E1" w:rsidRDefault="009E79E1" w:rsidP="009E79E1">
      <w:pPr>
        <w:ind w:left="1080" w:right="199"/>
        <w:rPr>
          <w:b/>
          <w:sz w:val="24"/>
        </w:rPr>
      </w:pPr>
    </w:p>
    <w:p w14:paraId="358885AD" w14:textId="2ACED62C" w:rsidR="009E79E1" w:rsidRPr="00834717" w:rsidRDefault="009E79E1" w:rsidP="009E79E1">
      <w:pPr>
        <w:pStyle w:val="ListParagraph"/>
        <w:numPr>
          <w:ilvl w:val="0"/>
          <w:numId w:val="2"/>
        </w:numPr>
        <w:ind w:right="199"/>
        <w:rPr>
          <w:b/>
          <w:sz w:val="24"/>
        </w:rPr>
      </w:pPr>
      <w:r w:rsidRPr="00FB505B">
        <w:rPr>
          <w:b/>
          <w:sz w:val="24"/>
        </w:rPr>
        <w:t>ZB</w:t>
      </w:r>
      <w:r>
        <w:rPr>
          <w:b/>
          <w:sz w:val="24"/>
        </w:rPr>
        <w:t xml:space="preserve"> </w:t>
      </w:r>
      <w:r w:rsidRPr="00FB505B">
        <w:rPr>
          <w:b/>
          <w:sz w:val="24"/>
        </w:rPr>
        <w:t>2</w:t>
      </w:r>
      <w:r>
        <w:rPr>
          <w:b/>
          <w:sz w:val="24"/>
        </w:rPr>
        <w:t>5</w:t>
      </w:r>
      <w:r w:rsidRPr="00FB505B">
        <w:rPr>
          <w:b/>
          <w:sz w:val="24"/>
        </w:rPr>
        <w:t>/20 – 1805 Columbus Ave. –</w:t>
      </w:r>
      <w:r w:rsidRPr="00F847FE">
        <w:t xml:space="preserve"> </w:t>
      </w:r>
      <w:r w:rsidRPr="00FB505B">
        <w:rPr>
          <w:b/>
          <w:sz w:val="24"/>
        </w:rPr>
        <w:t xml:space="preserve">BTP Transportation, LLC – Robert J. McGowan, Esq. </w:t>
      </w:r>
      <w:r>
        <w:rPr>
          <w:b/>
          <w:sz w:val="24"/>
        </w:rPr>
        <w:t xml:space="preserve">– Block 618 Lot 6 - </w:t>
      </w:r>
      <w:r w:rsidRPr="00834717">
        <w:rPr>
          <w:b/>
          <w:sz w:val="24"/>
        </w:rPr>
        <w:t>Applicant request</w:t>
      </w:r>
      <w:r w:rsidR="00CD4CE8">
        <w:rPr>
          <w:b/>
          <w:sz w:val="24"/>
        </w:rPr>
        <w:t>ed</w:t>
      </w:r>
      <w:r w:rsidRPr="00834717">
        <w:rPr>
          <w:b/>
          <w:sz w:val="24"/>
        </w:rPr>
        <w:t xml:space="preserve"> bulk “c” variances </w:t>
      </w:r>
    </w:p>
    <w:p w14:paraId="5FB993CE" w14:textId="77777777" w:rsidR="009E79E1" w:rsidRDefault="009E79E1" w:rsidP="009E79E1">
      <w:pPr>
        <w:tabs>
          <w:tab w:val="left" w:pos="2320"/>
          <w:tab w:val="left" w:pos="5407"/>
          <w:tab w:val="left" w:pos="10888"/>
        </w:tabs>
        <w:spacing w:before="90"/>
        <w:ind w:left="120"/>
        <w:rPr>
          <w:sz w:val="24"/>
        </w:rPr>
      </w:pPr>
      <w:r>
        <w:rPr>
          <w:sz w:val="24"/>
        </w:rPr>
        <w:t>Motion</w:t>
      </w:r>
      <w:r>
        <w:rPr>
          <w:spacing w:val="-3"/>
          <w:sz w:val="24"/>
        </w:rPr>
        <w:t xml:space="preserve"> </w:t>
      </w:r>
      <w:r>
        <w:rPr>
          <w:sz w:val="24"/>
        </w:rPr>
        <w:t>to</w:t>
      </w:r>
      <w:r>
        <w:rPr>
          <w:sz w:val="24"/>
          <w:u w:val="single"/>
        </w:rPr>
        <w:t xml:space="preserve"> </w:t>
      </w:r>
      <w:r>
        <w:rPr>
          <w:sz w:val="24"/>
          <w:u w:val="single"/>
        </w:rPr>
        <w:tab/>
      </w:r>
      <w:r>
        <w:rPr>
          <w:sz w:val="24"/>
        </w:rPr>
        <w:t>offered</w:t>
      </w:r>
      <w:r>
        <w:rPr>
          <w:spacing w:val="-7"/>
          <w:sz w:val="24"/>
        </w:rPr>
        <w:t xml:space="preserve"> </w:t>
      </w:r>
      <w:r>
        <w:rPr>
          <w:sz w:val="24"/>
        </w:rPr>
        <w:t>by</w:t>
      </w:r>
      <w:r>
        <w:rPr>
          <w:sz w:val="24"/>
          <w:u w:val="single"/>
        </w:rPr>
        <w:t xml:space="preserve"> </w:t>
      </w:r>
      <w:r>
        <w:rPr>
          <w:sz w:val="24"/>
          <w:u w:val="single"/>
        </w:rPr>
        <w:tab/>
      </w:r>
      <w:r>
        <w:rPr>
          <w:sz w:val="24"/>
        </w:rPr>
        <w:t>to be moved and seconded</w:t>
      </w:r>
      <w:r>
        <w:rPr>
          <w:spacing w:val="-9"/>
          <w:sz w:val="24"/>
        </w:rPr>
        <w:t xml:space="preserve"> </w:t>
      </w:r>
      <w:r>
        <w:rPr>
          <w:sz w:val="24"/>
        </w:rPr>
        <w:t xml:space="preserve">by </w:t>
      </w:r>
      <w:r>
        <w:rPr>
          <w:sz w:val="24"/>
          <w:u w:val="single"/>
        </w:rPr>
        <w:t xml:space="preserve"> </w:t>
      </w:r>
      <w:r>
        <w:rPr>
          <w:sz w:val="24"/>
          <w:u w:val="single"/>
        </w:rPr>
        <w:tab/>
      </w:r>
    </w:p>
    <w:p w14:paraId="6D68333B" w14:textId="77777777" w:rsidR="009E79E1" w:rsidRDefault="009E79E1" w:rsidP="009E79E1">
      <w:pPr>
        <w:rPr>
          <w:sz w:val="24"/>
        </w:rPr>
        <w:sectPr w:rsidR="009E79E1" w:rsidSect="009E79E1">
          <w:footerReference w:type="default" r:id="rId10"/>
          <w:type w:val="continuous"/>
          <w:pgSz w:w="12240" w:h="15840"/>
          <w:pgMar w:top="920" w:right="600" w:bottom="1360" w:left="600" w:header="0" w:footer="1167" w:gutter="0"/>
          <w:cols w:space="720"/>
        </w:sectPr>
      </w:pPr>
    </w:p>
    <w:p w14:paraId="51823FC4" w14:textId="77777777" w:rsidR="009E79E1" w:rsidRDefault="009E79E1" w:rsidP="009E79E1">
      <w:pPr>
        <w:pStyle w:val="BodyText"/>
        <w:tabs>
          <w:tab w:val="left" w:pos="1382"/>
        </w:tabs>
        <w:ind w:left="120"/>
      </w:pPr>
      <w:r>
        <w:t>Bascom</w:t>
      </w:r>
      <w:r>
        <w:rPr>
          <w:u w:val="single"/>
        </w:rPr>
        <w:t xml:space="preserve"> </w:t>
      </w:r>
      <w:r>
        <w:rPr>
          <w:u w:val="single"/>
        </w:rPr>
        <w:tab/>
      </w:r>
    </w:p>
    <w:p w14:paraId="0CD51A3F" w14:textId="77777777" w:rsidR="009E79E1" w:rsidRDefault="009E79E1" w:rsidP="009E79E1">
      <w:pPr>
        <w:pStyle w:val="BodyText"/>
        <w:tabs>
          <w:tab w:val="left" w:pos="1509"/>
          <w:tab w:val="left" w:pos="2838"/>
        </w:tabs>
        <w:ind w:left="120"/>
      </w:pPr>
      <w:r>
        <w:br w:type="column"/>
      </w:r>
      <w:r>
        <w:t>Dremluk</w:t>
      </w:r>
      <w:r>
        <w:rPr>
          <w:u w:val="single"/>
        </w:rPr>
        <w:t xml:space="preserve"> </w:t>
      </w:r>
      <w:r>
        <w:rPr>
          <w:u w:val="single"/>
        </w:rPr>
        <w:tab/>
      </w:r>
      <w:r>
        <w:t xml:space="preserve">Weston </w:t>
      </w:r>
      <w:r>
        <w:rPr>
          <w:u w:val="single"/>
        </w:rPr>
        <w:t xml:space="preserve"> </w:t>
      </w:r>
      <w:r>
        <w:rPr>
          <w:u w:val="single"/>
        </w:rPr>
        <w:tab/>
      </w:r>
    </w:p>
    <w:p w14:paraId="665CA6C5" w14:textId="77777777" w:rsidR="009E79E1" w:rsidRDefault="009E79E1" w:rsidP="009E79E1">
      <w:pPr>
        <w:pStyle w:val="BodyText"/>
        <w:tabs>
          <w:tab w:val="left" w:pos="1204"/>
        </w:tabs>
        <w:ind w:left="120"/>
      </w:pPr>
      <w:r>
        <w:br w:type="column"/>
      </w:r>
      <w:r>
        <w:t>Riley</w:t>
      </w:r>
      <w:r>
        <w:rPr>
          <w:spacing w:val="-3"/>
        </w:rPr>
        <w:t xml:space="preserve"> </w:t>
      </w:r>
      <w:r>
        <w:rPr>
          <w:u w:val="single"/>
        </w:rPr>
        <w:t xml:space="preserve"> </w:t>
      </w:r>
      <w:r>
        <w:rPr>
          <w:u w:val="single"/>
        </w:rPr>
        <w:tab/>
      </w:r>
    </w:p>
    <w:p w14:paraId="0B76C323" w14:textId="77777777" w:rsidR="009E79E1" w:rsidRDefault="009E79E1" w:rsidP="009E79E1">
      <w:pPr>
        <w:pStyle w:val="BodyText"/>
        <w:tabs>
          <w:tab w:val="left" w:pos="1411"/>
        </w:tabs>
        <w:ind w:left="120"/>
      </w:pPr>
      <w:r>
        <w:br w:type="column"/>
      </w:r>
      <w:r>
        <w:t xml:space="preserve">Martins </w:t>
      </w:r>
      <w:r>
        <w:rPr>
          <w:u w:val="single"/>
        </w:rPr>
        <w:t xml:space="preserve"> </w:t>
      </w:r>
      <w:r>
        <w:rPr>
          <w:u w:val="single"/>
        </w:rPr>
        <w:tab/>
      </w:r>
    </w:p>
    <w:p w14:paraId="6628DAF2" w14:textId="77777777" w:rsidR="009E79E1" w:rsidRDefault="009E79E1" w:rsidP="009E79E1">
      <w:pPr>
        <w:pStyle w:val="BodyText"/>
        <w:tabs>
          <w:tab w:val="left" w:pos="1222"/>
        </w:tabs>
        <w:ind w:left="108"/>
      </w:pPr>
      <w:r>
        <w:br w:type="column"/>
      </w:r>
      <w:r>
        <w:t>Frantz</w:t>
      </w:r>
      <w:r>
        <w:rPr>
          <w:u w:val="single"/>
        </w:rPr>
        <w:t xml:space="preserve"> </w:t>
      </w:r>
      <w:r>
        <w:rPr>
          <w:u w:val="single"/>
        </w:rPr>
        <w:tab/>
      </w:r>
    </w:p>
    <w:p w14:paraId="48646FD2" w14:textId="77777777" w:rsidR="009E79E1" w:rsidRDefault="009E79E1" w:rsidP="009E79E1">
      <w:pPr>
        <w:pStyle w:val="BodyText"/>
        <w:tabs>
          <w:tab w:val="left" w:pos="1135"/>
        </w:tabs>
        <w:ind w:left="120"/>
      </w:pPr>
      <w:r>
        <w:br w:type="column"/>
      </w:r>
      <w:r>
        <w:t>Lynn</w:t>
      </w:r>
      <w:r>
        <w:rPr>
          <w:u w:val="single"/>
        </w:rPr>
        <w:t xml:space="preserve"> </w:t>
      </w:r>
      <w:r>
        <w:rPr>
          <w:u w:val="single"/>
        </w:rPr>
        <w:tab/>
      </w:r>
    </w:p>
    <w:p w14:paraId="5022B96F" w14:textId="77777777" w:rsidR="009E79E1" w:rsidRDefault="009E79E1" w:rsidP="009E79E1">
      <w:pPr>
        <w:sectPr w:rsidR="009E79E1" w:rsidSect="009E79E1">
          <w:type w:val="continuous"/>
          <w:pgSz w:w="12240" w:h="15840"/>
          <w:pgMar w:top="260" w:right="600" w:bottom="1360" w:left="600" w:header="720" w:footer="720" w:gutter="0"/>
          <w:cols w:num="6" w:space="720" w:equalWidth="0">
            <w:col w:w="1383" w:space="57"/>
            <w:col w:w="2840" w:space="40"/>
            <w:col w:w="1245" w:space="195"/>
            <w:col w:w="1412" w:space="40"/>
            <w:col w:w="1223" w:space="44"/>
            <w:col w:w="2561"/>
          </w:cols>
        </w:sectPr>
      </w:pPr>
    </w:p>
    <w:p w14:paraId="5F30B19C" w14:textId="77777777" w:rsidR="009E79E1" w:rsidRDefault="009E79E1" w:rsidP="009E79E1">
      <w:pPr>
        <w:pStyle w:val="BodyText"/>
        <w:tabs>
          <w:tab w:val="left" w:pos="1559"/>
          <w:tab w:val="left" w:pos="3451"/>
        </w:tabs>
        <w:spacing w:before="122"/>
        <w:ind w:left="120"/>
        <w:rPr>
          <w:u w:val="single"/>
        </w:rPr>
      </w:pPr>
      <w:r>
        <w:t>Alternates:</w:t>
      </w:r>
      <w:r>
        <w:tab/>
        <w:t>DiPace (Alt</w:t>
      </w:r>
      <w:r>
        <w:rPr>
          <w:spacing w:val="-4"/>
        </w:rPr>
        <w:t xml:space="preserve"> </w:t>
      </w:r>
      <w:r>
        <w:t>1)</w:t>
      </w:r>
      <w:r>
        <w:rPr>
          <w:spacing w:val="-2"/>
        </w:rPr>
        <w:t xml:space="preserve"> </w:t>
      </w:r>
      <w:r>
        <w:rPr>
          <w:u w:val="single"/>
        </w:rPr>
        <w:t xml:space="preserve"> </w:t>
      </w:r>
      <w:r>
        <w:rPr>
          <w:u w:val="single"/>
        </w:rPr>
        <w:tab/>
      </w:r>
      <w:r>
        <w:t>Pickett (Alt</w:t>
      </w:r>
      <w:r>
        <w:rPr>
          <w:spacing w:val="-5"/>
        </w:rPr>
        <w:t xml:space="preserve"> </w:t>
      </w:r>
      <w:r>
        <w:t>2)</w:t>
      </w:r>
      <w:r>
        <w:rPr>
          <w:spacing w:val="1"/>
        </w:rPr>
        <w:t xml:space="preserve"> </w:t>
      </w:r>
      <w:r>
        <w:rPr>
          <w:u w:val="single"/>
        </w:rPr>
        <w:t xml:space="preserve"> </w:t>
      </w:r>
      <w:r>
        <w:rPr>
          <w:u w:val="single"/>
        </w:rPr>
        <w:tab/>
        <w:t>_</w:t>
      </w:r>
      <w:r>
        <w:t>Vacant (Alt</w:t>
      </w:r>
      <w:r>
        <w:rPr>
          <w:spacing w:val="-6"/>
        </w:rPr>
        <w:t xml:space="preserve"> </w:t>
      </w:r>
      <w:r>
        <w:t>3)</w:t>
      </w:r>
      <w:r>
        <w:rPr>
          <w:spacing w:val="1"/>
        </w:rPr>
        <w:t xml:space="preserve"> </w:t>
      </w:r>
      <w:r>
        <w:rPr>
          <w:u w:val="single"/>
        </w:rPr>
        <w:t xml:space="preserve"> _</w:t>
      </w:r>
      <w:r>
        <w:rPr>
          <w:u w:val="single"/>
        </w:rPr>
        <w:tab/>
      </w:r>
      <w:r>
        <w:t>Vacant (Alt</w:t>
      </w:r>
      <w:r>
        <w:rPr>
          <w:spacing w:val="-4"/>
        </w:rPr>
        <w:t xml:space="preserve"> </w:t>
      </w:r>
      <w:r>
        <w:t>4)</w:t>
      </w:r>
      <w:r>
        <w:rPr>
          <w:spacing w:val="1"/>
        </w:rPr>
        <w:t xml:space="preserve"> </w:t>
      </w:r>
      <w:r>
        <w:rPr>
          <w:u w:val="single"/>
        </w:rPr>
        <w:t xml:space="preserve"> _</w:t>
      </w:r>
      <w:r>
        <w:rPr>
          <w:u w:val="single"/>
        </w:rPr>
        <w:tab/>
      </w:r>
    </w:p>
    <w:p w14:paraId="1272B41F" w14:textId="77777777" w:rsidR="00065006" w:rsidRDefault="00065006" w:rsidP="009E79E1">
      <w:pPr>
        <w:pStyle w:val="BodyText"/>
        <w:tabs>
          <w:tab w:val="left" w:pos="1559"/>
          <w:tab w:val="left" w:pos="3451"/>
        </w:tabs>
        <w:spacing w:before="122"/>
        <w:ind w:left="120"/>
        <w:rPr>
          <w:u w:val="single"/>
        </w:rPr>
      </w:pPr>
    </w:p>
    <w:p w14:paraId="3F0035EF" w14:textId="77777777" w:rsidR="00065006" w:rsidRDefault="00065006" w:rsidP="00065006">
      <w:pPr>
        <w:pStyle w:val="Heading1"/>
        <w:numPr>
          <w:ilvl w:val="0"/>
          <w:numId w:val="1"/>
        </w:numPr>
        <w:tabs>
          <w:tab w:val="left" w:pos="1079"/>
          <w:tab w:val="left" w:pos="1080"/>
        </w:tabs>
        <w:spacing w:before="90"/>
        <w:ind w:left="1080" w:hanging="960"/>
      </w:pPr>
      <w:r>
        <w:t>Request for Extension of a previously approved application:</w:t>
      </w:r>
    </w:p>
    <w:p w14:paraId="5B91CA80" w14:textId="17A26764" w:rsidR="00065006" w:rsidRPr="00901131" w:rsidRDefault="00065006" w:rsidP="00466015">
      <w:pPr>
        <w:pStyle w:val="Heading1"/>
        <w:numPr>
          <w:ilvl w:val="0"/>
          <w:numId w:val="6"/>
        </w:numPr>
        <w:tabs>
          <w:tab w:val="left" w:pos="1079"/>
          <w:tab w:val="left" w:pos="1080"/>
        </w:tabs>
        <w:spacing w:before="90"/>
      </w:pPr>
      <w:r>
        <w:t xml:space="preserve">ZB22/2 – 3324 Highway 33 – Ryal Holding LLC – Jennifer Krimko, Esq – Block 3001 Lot 6 </w:t>
      </w:r>
    </w:p>
    <w:p w14:paraId="0D4084FB" w14:textId="77777777" w:rsidR="009E79E1" w:rsidRDefault="009E79E1" w:rsidP="009E79E1">
      <w:pPr>
        <w:pStyle w:val="ListParagraph"/>
        <w:tabs>
          <w:tab w:val="left" w:pos="959"/>
          <w:tab w:val="left" w:pos="960"/>
        </w:tabs>
        <w:ind w:left="960" w:firstLine="0"/>
        <w:rPr>
          <w:b/>
          <w:sz w:val="24"/>
        </w:rPr>
      </w:pPr>
    </w:p>
    <w:p w14:paraId="74BDD7A0" w14:textId="77777777" w:rsidR="00F33C7C" w:rsidRDefault="00094889" w:rsidP="009E79E1">
      <w:pPr>
        <w:pStyle w:val="ListParagraph"/>
        <w:numPr>
          <w:ilvl w:val="0"/>
          <w:numId w:val="1"/>
        </w:numPr>
        <w:tabs>
          <w:tab w:val="left" w:pos="959"/>
          <w:tab w:val="left" w:pos="960"/>
        </w:tabs>
        <w:rPr>
          <w:b/>
          <w:sz w:val="24"/>
        </w:rPr>
      </w:pPr>
      <w:r w:rsidRPr="009E79E1">
        <w:rPr>
          <w:b/>
          <w:sz w:val="24"/>
        </w:rPr>
        <w:t>Applications for</w:t>
      </w:r>
      <w:r w:rsidRPr="009E79E1">
        <w:rPr>
          <w:b/>
          <w:spacing w:val="-2"/>
          <w:sz w:val="24"/>
        </w:rPr>
        <w:t xml:space="preserve"> </w:t>
      </w:r>
      <w:r w:rsidRPr="009E79E1">
        <w:rPr>
          <w:b/>
          <w:sz w:val="24"/>
        </w:rPr>
        <w:t>revie</w:t>
      </w:r>
      <w:r w:rsidR="009E79E1">
        <w:rPr>
          <w:b/>
          <w:sz w:val="24"/>
        </w:rPr>
        <w:t>w:</w:t>
      </w:r>
    </w:p>
    <w:p w14:paraId="2C4D4DC8" w14:textId="1A9B7CDB" w:rsidR="009E79E1" w:rsidRPr="009E79E1" w:rsidRDefault="009E79E1" w:rsidP="009E79E1">
      <w:pPr>
        <w:tabs>
          <w:tab w:val="left" w:pos="959"/>
          <w:tab w:val="left" w:pos="960"/>
        </w:tabs>
        <w:rPr>
          <w:b/>
          <w:sz w:val="24"/>
        </w:rPr>
      </w:pPr>
      <w:r w:rsidRPr="009E79E1">
        <w:rPr>
          <w:b/>
          <w:sz w:val="24"/>
        </w:rPr>
        <w:t xml:space="preserve"> </w:t>
      </w:r>
    </w:p>
    <w:p w14:paraId="6E3260BC" w14:textId="77777777" w:rsidR="009E79E1" w:rsidRDefault="009E79E1" w:rsidP="009E79E1">
      <w:pPr>
        <w:pStyle w:val="ListParagraph"/>
        <w:numPr>
          <w:ilvl w:val="0"/>
          <w:numId w:val="3"/>
        </w:numPr>
        <w:ind w:right="199"/>
        <w:rPr>
          <w:b/>
          <w:sz w:val="24"/>
        </w:rPr>
      </w:pPr>
      <w:r>
        <w:rPr>
          <w:b/>
          <w:sz w:val="24"/>
        </w:rPr>
        <w:t xml:space="preserve">ZB26/02 - 511 Atkins Ave. – Atkins Development LLC – Mark R. Aikins, Esq.- Block 412 Lot 18 - </w:t>
      </w:r>
      <w:r w:rsidRPr="00834717">
        <w:rPr>
          <w:b/>
          <w:sz w:val="24"/>
        </w:rPr>
        <w:t>Applicant is requesting “D/Use” variances to permit the construction of two (2) two unit townhouse buildings (4 total dwellings), with driveway, parking areas, landscaping and other site improvements at the property and to exceed maximum density of 8.7 dwelling units/acre where 21.2 dwelling units/acre is proposed. Applicant is also requesting a “C/Bulk” variances for minimum front yard setback, minimum rear yard setback, and maximum building height.</w:t>
      </w:r>
    </w:p>
    <w:p w14:paraId="18971C0B" w14:textId="77777777" w:rsidR="009E79E1" w:rsidRDefault="009E79E1" w:rsidP="009E79E1">
      <w:pPr>
        <w:tabs>
          <w:tab w:val="left" w:pos="959"/>
          <w:tab w:val="left" w:pos="960"/>
        </w:tabs>
        <w:rPr>
          <w:b/>
          <w:sz w:val="24"/>
        </w:rPr>
      </w:pPr>
    </w:p>
    <w:p w14:paraId="31166162" w14:textId="66B36806" w:rsidR="009E79E1" w:rsidRDefault="009E79E1" w:rsidP="009E79E1">
      <w:pPr>
        <w:pStyle w:val="ListParagraph"/>
        <w:numPr>
          <w:ilvl w:val="0"/>
          <w:numId w:val="3"/>
        </w:numPr>
        <w:tabs>
          <w:tab w:val="left" w:pos="959"/>
          <w:tab w:val="left" w:pos="960"/>
        </w:tabs>
        <w:rPr>
          <w:b/>
          <w:sz w:val="24"/>
        </w:rPr>
      </w:pPr>
      <w:r w:rsidRPr="00FB505B">
        <w:rPr>
          <w:b/>
          <w:sz w:val="24"/>
        </w:rPr>
        <w:t>ZB</w:t>
      </w:r>
      <w:r>
        <w:rPr>
          <w:b/>
          <w:sz w:val="24"/>
        </w:rPr>
        <w:t xml:space="preserve"> 25</w:t>
      </w:r>
      <w:r w:rsidRPr="00FB505B">
        <w:rPr>
          <w:b/>
          <w:sz w:val="24"/>
        </w:rPr>
        <w:t>/16 – 216 Highway 35 – Abbas Osman Family Trust – Salvatore Alfieri, Esq.</w:t>
      </w:r>
      <w:r>
        <w:rPr>
          <w:b/>
          <w:sz w:val="24"/>
        </w:rPr>
        <w:t>- Block 613 Lot 8</w:t>
      </w:r>
      <w:r w:rsidRPr="00FB505B">
        <w:rPr>
          <w:b/>
          <w:sz w:val="24"/>
        </w:rPr>
        <w:t xml:space="preserve"> </w:t>
      </w:r>
      <w:r w:rsidRPr="00FB505B">
        <w:rPr>
          <w:b/>
          <w:sz w:val="24"/>
        </w:rPr>
        <w:lastRenderedPageBreak/>
        <w:t xml:space="preserve">– </w:t>
      </w:r>
      <w:r w:rsidRPr="00834717">
        <w:rPr>
          <w:b/>
          <w:sz w:val="24"/>
        </w:rPr>
        <w:t>Zoning Appeal Applicant is appealing the zoning denial issued by the zoning officer. The applicant seeks to establish that the denied use is a permitted use within the B1 Zone.</w:t>
      </w:r>
      <w:r w:rsidR="00065006">
        <w:rPr>
          <w:b/>
          <w:sz w:val="24"/>
        </w:rPr>
        <w:t xml:space="preserve"> </w:t>
      </w:r>
      <w:r w:rsidR="00065006" w:rsidRPr="00C40B9F">
        <w:rPr>
          <w:b/>
          <w:color w:val="FF0000"/>
          <w:sz w:val="24"/>
        </w:rPr>
        <w:t>(Attorney requesting to be carried to next available date)</w:t>
      </w:r>
    </w:p>
    <w:p w14:paraId="0980740C" w14:textId="77777777" w:rsidR="009E79E1" w:rsidRDefault="009E79E1" w:rsidP="009E79E1">
      <w:pPr>
        <w:tabs>
          <w:tab w:val="left" w:pos="959"/>
          <w:tab w:val="left" w:pos="960"/>
        </w:tabs>
        <w:rPr>
          <w:b/>
          <w:sz w:val="24"/>
        </w:rPr>
      </w:pPr>
    </w:p>
    <w:p w14:paraId="36952DD2" w14:textId="3AD0E8EA" w:rsidR="009E79E1" w:rsidRDefault="009E79E1" w:rsidP="009E79E1">
      <w:pPr>
        <w:pStyle w:val="ListParagraph"/>
        <w:numPr>
          <w:ilvl w:val="0"/>
          <w:numId w:val="3"/>
        </w:numPr>
        <w:tabs>
          <w:tab w:val="left" w:pos="959"/>
          <w:tab w:val="left" w:pos="960"/>
        </w:tabs>
        <w:rPr>
          <w:b/>
          <w:sz w:val="24"/>
        </w:rPr>
      </w:pPr>
      <w:r w:rsidRPr="00ED5088">
        <w:rPr>
          <w:b/>
          <w:sz w:val="24"/>
        </w:rPr>
        <w:t>ZB 24/15 – 9 Elmwood Drive</w:t>
      </w:r>
      <w:r>
        <w:rPr>
          <w:b/>
          <w:sz w:val="24"/>
        </w:rPr>
        <w:t xml:space="preserve"> -</w:t>
      </w:r>
      <w:r w:rsidRPr="00ED5088">
        <w:rPr>
          <w:b/>
          <w:sz w:val="24"/>
        </w:rPr>
        <w:t xml:space="preserve"> 1950, LLC –</w:t>
      </w:r>
      <w:r>
        <w:rPr>
          <w:b/>
          <w:sz w:val="24"/>
        </w:rPr>
        <w:t xml:space="preserve"> Timothy Middleton, Esq - </w:t>
      </w:r>
      <w:r w:rsidRPr="00ED5088">
        <w:rPr>
          <w:b/>
          <w:sz w:val="24"/>
        </w:rPr>
        <w:t>Block 5309 Lot 7 –– Applicant requests approval to construct a new single-family residence on the property along with a front yard deck, steps, and a proposed 18' wide driveway. Applicant notes existing variances for lot area where 5,000 exist and where 7,500 square feet are required, a variance for lot width and lot frontage where 50 feet exist and where 75 feet are required, a variance for side yard setback where 10 feet are required and where 4.6 feet exist and are proposed, and a variance for combined side yard setback where 15 feet are proposed and 20 feet are required. Applicants also request a variance relief from the steep slope ordinance.</w:t>
      </w:r>
      <w:r w:rsidR="00065006">
        <w:rPr>
          <w:b/>
          <w:sz w:val="24"/>
        </w:rPr>
        <w:t xml:space="preserve"> </w:t>
      </w:r>
      <w:r w:rsidR="00065006" w:rsidRPr="00C40B9F">
        <w:rPr>
          <w:b/>
          <w:color w:val="FF0000"/>
          <w:sz w:val="24"/>
        </w:rPr>
        <w:t>(Attorney requesting to be carried to next available date)</w:t>
      </w:r>
    </w:p>
    <w:p w14:paraId="09DDBFD9" w14:textId="77777777" w:rsidR="009E79E1" w:rsidRDefault="009E79E1" w:rsidP="009E79E1">
      <w:pPr>
        <w:tabs>
          <w:tab w:val="left" w:pos="959"/>
          <w:tab w:val="left" w:pos="960"/>
        </w:tabs>
        <w:rPr>
          <w:b/>
          <w:sz w:val="24"/>
        </w:rPr>
      </w:pPr>
    </w:p>
    <w:p w14:paraId="3153F0E7" w14:textId="4428545B" w:rsidR="00921F45" w:rsidRPr="00482788" w:rsidRDefault="00921F45" w:rsidP="00482788">
      <w:pPr>
        <w:pStyle w:val="ListParagraph"/>
        <w:numPr>
          <w:ilvl w:val="0"/>
          <w:numId w:val="3"/>
        </w:numPr>
        <w:tabs>
          <w:tab w:val="left" w:pos="959"/>
          <w:tab w:val="left" w:pos="960"/>
        </w:tabs>
        <w:rPr>
          <w:b/>
          <w:sz w:val="24"/>
        </w:rPr>
      </w:pPr>
      <w:r>
        <w:rPr>
          <w:b/>
          <w:sz w:val="24"/>
        </w:rPr>
        <w:t xml:space="preserve">ZB26/03 – 66 Main Ave. - </w:t>
      </w:r>
      <w:r w:rsidR="00402C3F" w:rsidRPr="00402C3F">
        <w:rPr>
          <w:b/>
          <w:sz w:val="24"/>
        </w:rPr>
        <w:t>F</w:t>
      </w:r>
      <w:r w:rsidR="00402C3F">
        <w:rPr>
          <w:b/>
          <w:sz w:val="24"/>
        </w:rPr>
        <w:t>ranken</w:t>
      </w:r>
      <w:r w:rsidR="00402C3F" w:rsidRPr="00402C3F">
        <w:rPr>
          <w:b/>
          <w:sz w:val="24"/>
        </w:rPr>
        <w:t>, W</w:t>
      </w:r>
      <w:r w:rsidR="00402C3F">
        <w:rPr>
          <w:b/>
          <w:sz w:val="24"/>
        </w:rPr>
        <w:t>ayne</w:t>
      </w:r>
      <w:r w:rsidR="00402C3F" w:rsidRPr="00402C3F">
        <w:rPr>
          <w:b/>
          <w:sz w:val="24"/>
        </w:rPr>
        <w:t xml:space="preserve"> G &amp; </w:t>
      </w:r>
      <w:r w:rsidR="00402C3F">
        <w:rPr>
          <w:b/>
          <w:sz w:val="24"/>
        </w:rPr>
        <w:t>Dawn</w:t>
      </w:r>
      <w:r w:rsidR="00402C3F" w:rsidRPr="00402C3F">
        <w:rPr>
          <w:b/>
          <w:sz w:val="24"/>
        </w:rPr>
        <w:t xml:space="preserve"> A</w:t>
      </w:r>
      <w:r w:rsidR="00402C3F">
        <w:rPr>
          <w:b/>
          <w:sz w:val="24"/>
        </w:rPr>
        <w:t xml:space="preserve"> - </w:t>
      </w:r>
      <w:r>
        <w:rPr>
          <w:b/>
          <w:sz w:val="24"/>
        </w:rPr>
        <w:t xml:space="preserve">Christopher Beekman, Esq - </w:t>
      </w:r>
      <w:r w:rsidRPr="00ED5088">
        <w:rPr>
          <w:b/>
          <w:sz w:val="24"/>
        </w:rPr>
        <w:t xml:space="preserve">Block </w:t>
      </w:r>
      <w:r w:rsidR="00402C3F">
        <w:rPr>
          <w:b/>
          <w:sz w:val="24"/>
        </w:rPr>
        <w:t>208</w:t>
      </w:r>
      <w:r w:rsidRPr="00ED5088">
        <w:rPr>
          <w:b/>
          <w:sz w:val="24"/>
        </w:rPr>
        <w:t xml:space="preserve"> Lot </w:t>
      </w:r>
      <w:r w:rsidR="00402C3F">
        <w:rPr>
          <w:b/>
          <w:sz w:val="24"/>
        </w:rPr>
        <w:t xml:space="preserve">5 – </w:t>
      </w:r>
      <w:r w:rsidR="00402C3F" w:rsidRPr="00402C3F">
        <w:rPr>
          <w:b/>
          <w:sz w:val="24"/>
        </w:rPr>
        <w:t xml:space="preserve">Zoning Denial Appeal - </w:t>
      </w:r>
      <w:r w:rsidR="00402C3F" w:rsidRPr="00402C3F">
        <w:rPr>
          <w:b/>
        </w:rPr>
        <w:t xml:space="preserve">The applicant </w:t>
      </w:r>
      <w:r w:rsidR="00482788">
        <w:rPr>
          <w:b/>
        </w:rPr>
        <w:t xml:space="preserve">has filed a </w:t>
      </w:r>
      <w:r w:rsidR="00482788" w:rsidRPr="00482788">
        <w:rPr>
          <w:b/>
        </w:rPr>
        <w:t>Zoning Appeal and Interpretation, in accordance with N.J.S.A 40:55D-70 et seq., the New Jersey Municipal Land Use Law and the Land Use/Zoning Ordinance of the Township of Neptune. The property is located in the HDB-1 Zone, and is designated as Block 208, Lot 5 on the tax map of the Township of Neptune, and is commonly known as 66 Main Avenue, Ocean Grove, New Jersey. The applicant is the owner of the above property on which a mixed-use commercial/residential property is located - the front unit is a commercial unit and the back two dwellings are both single family residential units and this makeup has existed on the property for decades. Applicant appeals the zoning officer’s determination that the use described above has been abandoned and requests an Interpretation from the Township of Neptune Zoning Board to confirm that the existing use on the subject property is that of a mixed use – 1 commercial and 2 residentials.</w:t>
      </w:r>
    </w:p>
    <w:p w14:paraId="555206D7" w14:textId="77777777" w:rsidR="00482788" w:rsidRPr="00482788" w:rsidRDefault="00482788" w:rsidP="00482788">
      <w:pPr>
        <w:tabs>
          <w:tab w:val="left" w:pos="959"/>
          <w:tab w:val="left" w:pos="960"/>
        </w:tabs>
        <w:rPr>
          <w:b/>
          <w:sz w:val="24"/>
        </w:rPr>
      </w:pPr>
    </w:p>
    <w:p w14:paraId="40FB9740" w14:textId="490030F1" w:rsidR="00921F45" w:rsidRPr="009167D7" w:rsidRDefault="00921F45" w:rsidP="00921F45">
      <w:pPr>
        <w:pStyle w:val="ListParagraph"/>
        <w:numPr>
          <w:ilvl w:val="0"/>
          <w:numId w:val="1"/>
        </w:numPr>
        <w:ind w:right="199"/>
        <w:rPr>
          <w:b/>
          <w:sz w:val="24"/>
        </w:rPr>
      </w:pPr>
      <w:r w:rsidRPr="009167D7">
        <w:rPr>
          <w:b/>
          <w:bCs/>
          <w:sz w:val="24"/>
        </w:rPr>
        <w:t xml:space="preserve">Adjournment: </w:t>
      </w:r>
      <w:r w:rsidRPr="009167D7">
        <w:rPr>
          <w:b/>
          <w:sz w:val="24"/>
        </w:rPr>
        <w:t xml:space="preserve">Next scheduled meeting will be </w:t>
      </w:r>
      <w:r w:rsidRPr="009167D7">
        <w:rPr>
          <w:b/>
          <w:bCs/>
          <w:sz w:val="24"/>
        </w:rPr>
        <w:t xml:space="preserve">on Wednesday, </w:t>
      </w:r>
      <w:r>
        <w:rPr>
          <w:b/>
          <w:bCs/>
          <w:sz w:val="24"/>
        </w:rPr>
        <w:t>October</w:t>
      </w:r>
      <w:r w:rsidRPr="009167D7">
        <w:rPr>
          <w:b/>
          <w:bCs/>
          <w:sz w:val="24"/>
        </w:rPr>
        <w:t xml:space="preserve"> </w:t>
      </w:r>
      <w:r>
        <w:rPr>
          <w:b/>
          <w:bCs/>
          <w:sz w:val="24"/>
        </w:rPr>
        <w:t>7,</w:t>
      </w:r>
      <w:r w:rsidRPr="009167D7">
        <w:rPr>
          <w:b/>
          <w:bCs/>
          <w:sz w:val="24"/>
        </w:rPr>
        <w:t xml:space="preserve"> 2025 at 7:00 PM </w:t>
      </w:r>
      <w:r w:rsidRPr="009167D7">
        <w:rPr>
          <w:b/>
          <w:sz w:val="24"/>
        </w:rPr>
        <w:t xml:space="preserve">which will take place here, in person, </w:t>
      </w:r>
      <w:r w:rsidRPr="009167D7">
        <w:rPr>
          <w:b/>
          <w:bCs/>
          <w:sz w:val="24"/>
        </w:rPr>
        <w:t>At 25 Neptune Blvd. Neptune Township Committee Room 2nd Floor</w:t>
      </w:r>
      <w:r>
        <w:rPr>
          <w:b/>
          <w:bCs/>
          <w:sz w:val="24"/>
        </w:rPr>
        <w:t>.</w:t>
      </w:r>
    </w:p>
    <w:p w14:paraId="0EE6523D" w14:textId="77777777" w:rsidR="00921F45" w:rsidRDefault="00921F45" w:rsidP="00921F45">
      <w:pPr>
        <w:pStyle w:val="ListParagraph"/>
        <w:ind w:right="199" w:firstLine="0"/>
        <w:rPr>
          <w:b/>
          <w:bCs/>
          <w:sz w:val="24"/>
        </w:rPr>
      </w:pPr>
    </w:p>
    <w:p w14:paraId="45E2E2A6" w14:textId="77777777" w:rsidR="00921F45" w:rsidRDefault="00921F45" w:rsidP="00921F45">
      <w:pPr>
        <w:pStyle w:val="ListParagraph"/>
        <w:ind w:right="199" w:firstLine="0"/>
        <w:rPr>
          <w:b/>
          <w:sz w:val="24"/>
        </w:rPr>
      </w:pPr>
      <w:r w:rsidRPr="009167D7">
        <w:rPr>
          <w:b/>
          <w:sz w:val="24"/>
        </w:rPr>
        <w:t xml:space="preserve">With no further business before the Board a motion to adjourn was </w:t>
      </w:r>
    </w:p>
    <w:p w14:paraId="198A30F8" w14:textId="54E3E55C" w:rsidR="00921F45" w:rsidRPr="00921F45" w:rsidRDefault="00921F45" w:rsidP="00921F45">
      <w:pPr>
        <w:pStyle w:val="ListParagraph"/>
        <w:ind w:right="199" w:firstLine="0"/>
        <w:rPr>
          <w:b/>
          <w:sz w:val="24"/>
        </w:rPr>
      </w:pPr>
      <w:r w:rsidRPr="00921F45">
        <w:rPr>
          <w:b/>
          <w:sz w:val="24"/>
        </w:rPr>
        <w:t>offered by to be moved                     and seconded by ,                          meeting closed at        PM</w:t>
      </w:r>
    </w:p>
    <w:p w14:paraId="0F67086B" w14:textId="658560AD" w:rsidR="00921F45" w:rsidRPr="00921F45" w:rsidRDefault="00921F45" w:rsidP="00921F45">
      <w:pPr>
        <w:pStyle w:val="ListParagraph"/>
        <w:numPr>
          <w:ilvl w:val="0"/>
          <w:numId w:val="1"/>
        </w:numPr>
        <w:tabs>
          <w:tab w:val="left" w:pos="959"/>
          <w:tab w:val="left" w:pos="960"/>
        </w:tabs>
        <w:rPr>
          <w:b/>
          <w:sz w:val="24"/>
        </w:rPr>
        <w:sectPr w:rsidR="00921F45" w:rsidRPr="00921F45">
          <w:footerReference w:type="default" r:id="rId11"/>
          <w:type w:val="continuous"/>
          <w:pgSz w:w="12240" w:h="15840"/>
          <w:pgMar w:top="260" w:right="600" w:bottom="1360" w:left="600" w:header="720" w:footer="720" w:gutter="0"/>
          <w:cols w:space="720"/>
        </w:sectPr>
      </w:pPr>
    </w:p>
    <w:p w14:paraId="2B8EBE7D" w14:textId="77777777" w:rsidR="00CD4CE8" w:rsidRPr="00CD4CE8" w:rsidRDefault="00CD4CE8" w:rsidP="00CD4CE8">
      <w:pPr>
        <w:ind w:left="120" w:right="199"/>
        <w:rPr>
          <w:b/>
          <w:sz w:val="24"/>
        </w:rPr>
      </w:pPr>
      <w:r w:rsidRPr="00CD4CE8">
        <w:rPr>
          <w:b/>
          <w:sz w:val="24"/>
        </w:rPr>
        <w:lastRenderedPageBreak/>
        <w:t>ZB26/02 - 511 Atkins Ave. – Atkins Development LLC – Mark R. Aikins, Esq.- Block 412 Lot 18 - Applicant is requesting “D/Use” variances to permit the construction of two (2) two unit townhouse buildings (4 total dwellings), with driveway, parking areas, landscaping and other site improvements at the property and to exceed maximum density of 8.7 dwelling units/acre where 21.2 dwelling units/acre is proposed. Applicant is also requesting a “C/Bulk” variances for minimum front yard setback, minimum rear yard setback, and maximum building height.</w:t>
      </w:r>
    </w:p>
    <w:p w14:paraId="5748B2A3" w14:textId="77777777" w:rsidR="00F33C7C" w:rsidRDefault="00F33C7C">
      <w:pPr>
        <w:pStyle w:val="BodyText"/>
        <w:spacing w:before="10"/>
        <w:rPr>
          <w:b/>
          <w:sz w:val="21"/>
        </w:rPr>
      </w:pPr>
    </w:p>
    <w:p w14:paraId="1AF9E8F7" w14:textId="77777777" w:rsidR="00F33C7C" w:rsidRDefault="00094889">
      <w:pPr>
        <w:pStyle w:val="Heading3"/>
        <w:spacing w:after="3"/>
      </w:pPr>
      <w:r>
        <w:t>BOARD NOTES:</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82"/>
      </w:tblGrid>
      <w:tr w:rsidR="00F33C7C" w14:paraId="24C77AAD" w14:textId="77777777">
        <w:trPr>
          <w:trHeight w:val="337"/>
        </w:trPr>
        <w:tc>
          <w:tcPr>
            <w:tcW w:w="10682" w:type="dxa"/>
          </w:tcPr>
          <w:p w14:paraId="006B05BB" w14:textId="77777777" w:rsidR="00F33C7C" w:rsidRDefault="00F33C7C">
            <w:pPr>
              <w:pStyle w:val="TableParagraph"/>
              <w:rPr>
                <w:sz w:val="20"/>
              </w:rPr>
            </w:pPr>
          </w:p>
        </w:tc>
      </w:tr>
      <w:tr w:rsidR="00F33C7C" w14:paraId="6343ECC7" w14:textId="77777777">
        <w:trPr>
          <w:trHeight w:val="337"/>
        </w:trPr>
        <w:tc>
          <w:tcPr>
            <w:tcW w:w="10682" w:type="dxa"/>
          </w:tcPr>
          <w:p w14:paraId="13BA0AFB" w14:textId="77777777" w:rsidR="00F33C7C" w:rsidRDefault="00F33C7C">
            <w:pPr>
              <w:pStyle w:val="TableParagraph"/>
              <w:rPr>
                <w:sz w:val="20"/>
              </w:rPr>
            </w:pPr>
          </w:p>
        </w:tc>
      </w:tr>
      <w:tr w:rsidR="00F33C7C" w14:paraId="78D4601C" w14:textId="77777777">
        <w:trPr>
          <w:trHeight w:val="338"/>
        </w:trPr>
        <w:tc>
          <w:tcPr>
            <w:tcW w:w="10682" w:type="dxa"/>
          </w:tcPr>
          <w:p w14:paraId="3FDF6938" w14:textId="77777777" w:rsidR="00F33C7C" w:rsidRDefault="00F33C7C">
            <w:pPr>
              <w:pStyle w:val="TableParagraph"/>
              <w:rPr>
                <w:sz w:val="20"/>
              </w:rPr>
            </w:pPr>
          </w:p>
        </w:tc>
      </w:tr>
      <w:tr w:rsidR="00F33C7C" w14:paraId="439A2A56" w14:textId="77777777">
        <w:trPr>
          <w:trHeight w:val="337"/>
        </w:trPr>
        <w:tc>
          <w:tcPr>
            <w:tcW w:w="10682" w:type="dxa"/>
          </w:tcPr>
          <w:p w14:paraId="0677F90D" w14:textId="77777777" w:rsidR="00F33C7C" w:rsidRDefault="00F33C7C">
            <w:pPr>
              <w:pStyle w:val="TableParagraph"/>
              <w:rPr>
                <w:sz w:val="20"/>
              </w:rPr>
            </w:pPr>
          </w:p>
        </w:tc>
      </w:tr>
      <w:tr w:rsidR="00F33C7C" w14:paraId="7D851CD4" w14:textId="77777777">
        <w:trPr>
          <w:trHeight w:val="337"/>
        </w:trPr>
        <w:tc>
          <w:tcPr>
            <w:tcW w:w="10682" w:type="dxa"/>
          </w:tcPr>
          <w:p w14:paraId="0C56EB14" w14:textId="77777777" w:rsidR="00F33C7C" w:rsidRDefault="00F33C7C">
            <w:pPr>
              <w:pStyle w:val="TableParagraph"/>
              <w:rPr>
                <w:sz w:val="20"/>
              </w:rPr>
            </w:pPr>
          </w:p>
        </w:tc>
      </w:tr>
      <w:tr w:rsidR="00F33C7C" w14:paraId="54DFF905" w14:textId="77777777">
        <w:trPr>
          <w:trHeight w:val="338"/>
        </w:trPr>
        <w:tc>
          <w:tcPr>
            <w:tcW w:w="10682" w:type="dxa"/>
          </w:tcPr>
          <w:p w14:paraId="76AFE48D" w14:textId="77777777" w:rsidR="00F33C7C" w:rsidRDefault="00F33C7C">
            <w:pPr>
              <w:pStyle w:val="TableParagraph"/>
              <w:rPr>
                <w:sz w:val="20"/>
              </w:rPr>
            </w:pPr>
          </w:p>
        </w:tc>
      </w:tr>
      <w:tr w:rsidR="00F33C7C" w14:paraId="3C677314" w14:textId="77777777">
        <w:trPr>
          <w:trHeight w:val="337"/>
        </w:trPr>
        <w:tc>
          <w:tcPr>
            <w:tcW w:w="10682" w:type="dxa"/>
          </w:tcPr>
          <w:p w14:paraId="2F612223" w14:textId="77777777" w:rsidR="00F33C7C" w:rsidRDefault="00F33C7C">
            <w:pPr>
              <w:pStyle w:val="TableParagraph"/>
              <w:rPr>
                <w:sz w:val="20"/>
              </w:rPr>
            </w:pPr>
          </w:p>
        </w:tc>
      </w:tr>
      <w:tr w:rsidR="00F33C7C" w14:paraId="647F3999" w14:textId="77777777">
        <w:trPr>
          <w:trHeight w:val="337"/>
        </w:trPr>
        <w:tc>
          <w:tcPr>
            <w:tcW w:w="10682" w:type="dxa"/>
          </w:tcPr>
          <w:p w14:paraId="67B6A25A" w14:textId="77777777" w:rsidR="00F33C7C" w:rsidRDefault="00F33C7C">
            <w:pPr>
              <w:pStyle w:val="TableParagraph"/>
              <w:rPr>
                <w:sz w:val="20"/>
              </w:rPr>
            </w:pPr>
          </w:p>
        </w:tc>
      </w:tr>
      <w:tr w:rsidR="00F33C7C" w14:paraId="2705DA36" w14:textId="77777777">
        <w:trPr>
          <w:trHeight w:val="338"/>
        </w:trPr>
        <w:tc>
          <w:tcPr>
            <w:tcW w:w="10682" w:type="dxa"/>
          </w:tcPr>
          <w:p w14:paraId="7FD199CA" w14:textId="77777777" w:rsidR="00F33C7C" w:rsidRDefault="00F33C7C">
            <w:pPr>
              <w:pStyle w:val="TableParagraph"/>
              <w:rPr>
                <w:sz w:val="20"/>
              </w:rPr>
            </w:pPr>
          </w:p>
        </w:tc>
      </w:tr>
      <w:tr w:rsidR="00F33C7C" w14:paraId="285D98F0" w14:textId="77777777">
        <w:trPr>
          <w:trHeight w:val="337"/>
        </w:trPr>
        <w:tc>
          <w:tcPr>
            <w:tcW w:w="10682" w:type="dxa"/>
          </w:tcPr>
          <w:p w14:paraId="26911EF6" w14:textId="77777777" w:rsidR="00F33C7C" w:rsidRDefault="00F33C7C">
            <w:pPr>
              <w:pStyle w:val="TableParagraph"/>
              <w:rPr>
                <w:sz w:val="20"/>
              </w:rPr>
            </w:pPr>
          </w:p>
        </w:tc>
      </w:tr>
      <w:tr w:rsidR="00F33C7C" w14:paraId="6A4288B8" w14:textId="77777777">
        <w:trPr>
          <w:trHeight w:val="337"/>
        </w:trPr>
        <w:tc>
          <w:tcPr>
            <w:tcW w:w="10682" w:type="dxa"/>
          </w:tcPr>
          <w:p w14:paraId="29C0F34D" w14:textId="77777777" w:rsidR="00F33C7C" w:rsidRDefault="00F33C7C">
            <w:pPr>
              <w:pStyle w:val="TableParagraph"/>
              <w:rPr>
                <w:sz w:val="20"/>
              </w:rPr>
            </w:pPr>
          </w:p>
        </w:tc>
      </w:tr>
      <w:tr w:rsidR="00F33C7C" w14:paraId="7E5205EE" w14:textId="77777777">
        <w:trPr>
          <w:trHeight w:val="338"/>
        </w:trPr>
        <w:tc>
          <w:tcPr>
            <w:tcW w:w="10682" w:type="dxa"/>
          </w:tcPr>
          <w:p w14:paraId="1583DA15" w14:textId="77777777" w:rsidR="00F33C7C" w:rsidRDefault="00F33C7C">
            <w:pPr>
              <w:pStyle w:val="TableParagraph"/>
              <w:rPr>
                <w:sz w:val="20"/>
              </w:rPr>
            </w:pPr>
          </w:p>
        </w:tc>
      </w:tr>
      <w:tr w:rsidR="00F33C7C" w14:paraId="2D9CA9B2" w14:textId="77777777">
        <w:trPr>
          <w:trHeight w:val="337"/>
        </w:trPr>
        <w:tc>
          <w:tcPr>
            <w:tcW w:w="10682" w:type="dxa"/>
          </w:tcPr>
          <w:p w14:paraId="2BBA8568" w14:textId="77777777" w:rsidR="00F33C7C" w:rsidRDefault="00F33C7C">
            <w:pPr>
              <w:pStyle w:val="TableParagraph"/>
              <w:rPr>
                <w:sz w:val="20"/>
              </w:rPr>
            </w:pPr>
          </w:p>
        </w:tc>
      </w:tr>
      <w:tr w:rsidR="00F33C7C" w14:paraId="61939A2B" w14:textId="77777777">
        <w:trPr>
          <w:trHeight w:val="337"/>
        </w:trPr>
        <w:tc>
          <w:tcPr>
            <w:tcW w:w="10682" w:type="dxa"/>
          </w:tcPr>
          <w:p w14:paraId="6E26CD01" w14:textId="77777777" w:rsidR="00F33C7C" w:rsidRDefault="00F33C7C">
            <w:pPr>
              <w:pStyle w:val="TableParagraph"/>
              <w:rPr>
                <w:sz w:val="20"/>
              </w:rPr>
            </w:pPr>
          </w:p>
        </w:tc>
      </w:tr>
      <w:tr w:rsidR="00F33C7C" w14:paraId="4DEEFA77" w14:textId="77777777">
        <w:trPr>
          <w:trHeight w:val="338"/>
        </w:trPr>
        <w:tc>
          <w:tcPr>
            <w:tcW w:w="10682" w:type="dxa"/>
          </w:tcPr>
          <w:p w14:paraId="768E58BB" w14:textId="77777777" w:rsidR="00F33C7C" w:rsidRDefault="00F33C7C">
            <w:pPr>
              <w:pStyle w:val="TableParagraph"/>
              <w:rPr>
                <w:sz w:val="20"/>
              </w:rPr>
            </w:pPr>
          </w:p>
        </w:tc>
      </w:tr>
      <w:tr w:rsidR="00F33C7C" w14:paraId="27C26874" w14:textId="77777777">
        <w:trPr>
          <w:trHeight w:val="337"/>
        </w:trPr>
        <w:tc>
          <w:tcPr>
            <w:tcW w:w="10682" w:type="dxa"/>
          </w:tcPr>
          <w:p w14:paraId="640B7CDF" w14:textId="77777777" w:rsidR="00F33C7C" w:rsidRDefault="00F33C7C">
            <w:pPr>
              <w:pStyle w:val="TableParagraph"/>
              <w:rPr>
                <w:sz w:val="20"/>
              </w:rPr>
            </w:pPr>
          </w:p>
        </w:tc>
      </w:tr>
      <w:tr w:rsidR="00F33C7C" w14:paraId="48614599" w14:textId="77777777">
        <w:trPr>
          <w:trHeight w:val="337"/>
        </w:trPr>
        <w:tc>
          <w:tcPr>
            <w:tcW w:w="10682" w:type="dxa"/>
          </w:tcPr>
          <w:p w14:paraId="682E0421" w14:textId="77777777" w:rsidR="00F33C7C" w:rsidRDefault="00F33C7C">
            <w:pPr>
              <w:pStyle w:val="TableParagraph"/>
              <w:rPr>
                <w:sz w:val="20"/>
              </w:rPr>
            </w:pPr>
          </w:p>
        </w:tc>
      </w:tr>
      <w:tr w:rsidR="00F33C7C" w14:paraId="64A907E8" w14:textId="77777777">
        <w:trPr>
          <w:trHeight w:val="338"/>
        </w:trPr>
        <w:tc>
          <w:tcPr>
            <w:tcW w:w="10682" w:type="dxa"/>
          </w:tcPr>
          <w:p w14:paraId="56B7CFBA" w14:textId="77777777" w:rsidR="00F33C7C" w:rsidRDefault="00F33C7C">
            <w:pPr>
              <w:pStyle w:val="TableParagraph"/>
              <w:rPr>
                <w:sz w:val="20"/>
              </w:rPr>
            </w:pPr>
          </w:p>
        </w:tc>
      </w:tr>
      <w:tr w:rsidR="00F33C7C" w14:paraId="1B487E31" w14:textId="77777777">
        <w:trPr>
          <w:trHeight w:val="338"/>
        </w:trPr>
        <w:tc>
          <w:tcPr>
            <w:tcW w:w="10682" w:type="dxa"/>
          </w:tcPr>
          <w:p w14:paraId="43A13A5B" w14:textId="77777777" w:rsidR="00F33C7C" w:rsidRDefault="00F33C7C">
            <w:pPr>
              <w:pStyle w:val="TableParagraph"/>
              <w:rPr>
                <w:sz w:val="20"/>
              </w:rPr>
            </w:pPr>
          </w:p>
        </w:tc>
      </w:tr>
      <w:tr w:rsidR="00F33C7C" w14:paraId="5F904FD7" w14:textId="77777777">
        <w:trPr>
          <w:trHeight w:val="337"/>
        </w:trPr>
        <w:tc>
          <w:tcPr>
            <w:tcW w:w="10682" w:type="dxa"/>
          </w:tcPr>
          <w:p w14:paraId="471DDC11" w14:textId="77777777" w:rsidR="00F33C7C" w:rsidRDefault="00F33C7C">
            <w:pPr>
              <w:pStyle w:val="TableParagraph"/>
              <w:rPr>
                <w:sz w:val="20"/>
              </w:rPr>
            </w:pPr>
          </w:p>
        </w:tc>
      </w:tr>
      <w:tr w:rsidR="00F33C7C" w14:paraId="31B3E730" w14:textId="77777777">
        <w:trPr>
          <w:trHeight w:val="338"/>
        </w:trPr>
        <w:tc>
          <w:tcPr>
            <w:tcW w:w="10682" w:type="dxa"/>
          </w:tcPr>
          <w:p w14:paraId="3E53D8E0" w14:textId="77777777" w:rsidR="00F33C7C" w:rsidRDefault="00F33C7C">
            <w:pPr>
              <w:pStyle w:val="TableParagraph"/>
              <w:rPr>
                <w:sz w:val="20"/>
              </w:rPr>
            </w:pPr>
          </w:p>
        </w:tc>
      </w:tr>
      <w:tr w:rsidR="00F33C7C" w14:paraId="186E7A44" w14:textId="77777777">
        <w:trPr>
          <w:trHeight w:val="338"/>
        </w:trPr>
        <w:tc>
          <w:tcPr>
            <w:tcW w:w="10682" w:type="dxa"/>
          </w:tcPr>
          <w:p w14:paraId="5DB8DFCC" w14:textId="77777777" w:rsidR="00F33C7C" w:rsidRDefault="00F33C7C">
            <w:pPr>
              <w:pStyle w:val="TableParagraph"/>
              <w:rPr>
                <w:sz w:val="20"/>
              </w:rPr>
            </w:pPr>
          </w:p>
        </w:tc>
      </w:tr>
      <w:tr w:rsidR="00F33C7C" w14:paraId="1E488629" w14:textId="77777777">
        <w:trPr>
          <w:trHeight w:val="337"/>
        </w:trPr>
        <w:tc>
          <w:tcPr>
            <w:tcW w:w="10682" w:type="dxa"/>
          </w:tcPr>
          <w:p w14:paraId="61553E6B" w14:textId="77777777" w:rsidR="00F33C7C" w:rsidRDefault="00F33C7C">
            <w:pPr>
              <w:pStyle w:val="TableParagraph"/>
              <w:rPr>
                <w:sz w:val="20"/>
              </w:rPr>
            </w:pPr>
          </w:p>
        </w:tc>
      </w:tr>
      <w:tr w:rsidR="00F33C7C" w14:paraId="09DFB0CE" w14:textId="77777777">
        <w:trPr>
          <w:trHeight w:val="338"/>
        </w:trPr>
        <w:tc>
          <w:tcPr>
            <w:tcW w:w="10682" w:type="dxa"/>
          </w:tcPr>
          <w:p w14:paraId="5F4F8CF6" w14:textId="77777777" w:rsidR="00F33C7C" w:rsidRDefault="00F33C7C">
            <w:pPr>
              <w:pStyle w:val="TableParagraph"/>
              <w:rPr>
                <w:sz w:val="20"/>
              </w:rPr>
            </w:pPr>
          </w:p>
        </w:tc>
      </w:tr>
      <w:tr w:rsidR="00F33C7C" w14:paraId="2A3DA54D" w14:textId="77777777">
        <w:trPr>
          <w:trHeight w:val="337"/>
        </w:trPr>
        <w:tc>
          <w:tcPr>
            <w:tcW w:w="10682" w:type="dxa"/>
          </w:tcPr>
          <w:p w14:paraId="658E96D7" w14:textId="77777777" w:rsidR="00F33C7C" w:rsidRDefault="00F33C7C">
            <w:pPr>
              <w:pStyle w:val="TableParagraph"/>
              <w:rPr>
                <w:sz w:val="20"/>
              </w:rPr>
            </w:pPr>
          </w:p>
        </w:tc>
      </w:tr>
      <w:tr w:rsidR="00F33C7C" w14:paraId="57621EB8" w14:textId="77777777">
        <w:trPr>
          <w:trHeight w:val="337"/>
        </w:trPr>
        <w:tc>
          <w:tcPr>
            <w:tcW w:w="10682" w:type="dxa"/>
          </w:tcPr>
          <w:p w14:paraId="19FB43BB" w14:textId="77777777" w:rsidR="00F33C7C" w:rsidRDefault="00F33C7C">
            <w:pPr>
              <w:pStyle w:val="TableParagraph"/>
              <w:rPr>
                <w:sz w:val="20"/>
              </w:rPr>
            </w:pPr>
          </w:p>
        </w:tc>
      </w:tr>
    </w:tbl>
    <w:p w14:paraId="6A41651D" w14:textId="77777777" w:rsidR="00F33C7C" w:rsidRDefault="00F33C7C">
      <w:pPr>
        <w:pStyle w:val="BodyText"/>
        <w:spacing w:before="0"/>
        <w:rPr>
          <w:b/>
          <w:sz w:val="14"/>
        </w:rPr>
      </w:pPr>
    </w:p>
    <w:p w14:paraId="69D0F56E" w14:textId="77777777" w:rsidR="00F33C7C" w:rsidRDefault="00094889">
      <w:pPr>
        <w:tabs>
          <w:tab w:val="left" w:pos="2320"/>
          <w:tab w:val="left" w:pos="5407"/>
          <w:tab w:val="left" w:pos="10888"/>
        </w:tabs>
        <w:spacing w:before="90"/>
        <w:ind w:left="120"/>
        <w:rPr>
          <w:sz w:val="24"/>
        </w:rPr>
      </w:pPr>
      <w:r>
        <w:rPr>
          <w:sz w:val="24"/>
        </w:rPr>
        <w:t>Motion</w:t>
      </w:r>
      <w:r>
        <w:rPr>
          <w:spacing w:val="-3"/>
          <w:sz w:val="24"/>
        </w:rPr>
        <w:t xml:space="preserve"> </w:t>
      </w:r>
      <w:r>
        <w:rPr>
          <w:sz w:val="24"/>
        </w:rPr>
        <w:t>to</w:t>
      </w:r>
      <w:r>
        <w:rPr>
          <w:sz w:val="24"/>
          <w:u w:val="single"/>
        </w:rPr>
        <w:t xml:space="preserve"> </w:t>
      </w:r>
      <w:r>
        <w:rPr>
          <w:sz w:val="24"/>
          <w:u w:val="single"/>
        </w:rPr>
        <w:tab/>
      </w:r>
      <w:r>
        <w:rPr>
          <w:sz w:val="24"/>
        </w:rPr>
        <w:t>offered</w:t>
      </w:r>
      <w:r>
        <w:rPr>
          <w:spacing w:val="-7"/>
          <w:sz w:val="24"/>
        </w:rPr>
        <w:t xml:space="preserve"> </w:t>
      </w:r>
      <w:r>
        <w:rPr>
          <w:sz w:val="24"/>
        </w:rPr>
        <w:t>by</w:t>
      </w:r>
      <w:r>
        <w:rPr>
          <w:sz w:val="24"/>
          <w:u w:val="single"/>
        </w:rPr>
        <w:t xml:space="preserve"> </w:t>
      </w:r>
      <w:r>
        <w:rPr>
          <w:sz w:val="24"/>
          <w:u w:val="single"/>
        </w:rPr>
        <w:tab/>
      </w:r>
      <w:r>
        <w:rPr>
          <w:sz w:val="24"/>
        </w:rPr>
        <w:t>to be moved and seconded</w:t>
      </w:r>
      <w:r>
        <w:rPr>
          <w:spacing w:val="-9"/>
          <w:sz w:val="24"/>
        </w:rPr>
        <w:t xml:space="preserve"> </w:t>
      </w:r>
      <w:r>
        <w:rPr>
          <w:sz w:val="24"/>
        </w:rPr>
        <w:t xml:space="preserve">by </w:t>
      </w:r>
      <w:r>
        <w:rPr>
          <w:sz w:val="24"/>
          <w:u w:val="single"/>
        </w:rPr>
        <w:t xml:space="preserve"> </w:t>
      </w:r>
      <w:r>
        <w:rPr>
          <w:sz w:val="24"/>
          <w:u w:val="single"/>
        </w:rPr>
        <w:tab/>
      </w:r>
    </w:p>
    <w:p w14:paraId="10646C62" w14:textId="77777777" w:rsidR="00F33C7C" w:rsidRDefault="00F33C7C">
      <w:pPr>
        <w:rPr>
          <w:sz w:val="24"/>
        </w:rPr>
        <w:sectPr w:rsidR="00F33C7C">
          <w:pgSz w:w="12240" w:h="15840"/>
          <w:pgMar w:top="920" w:right="600" w:bottom="1360" w:left="600" w:header="0" w:footer="1167" w:gutter="0"/>
          <w:cols w:space="720"/>
        </w:sectPr>
      </w:pPr>
    </w:p>
    <w:p w14:paraId="779EA2E5" w14:textId="77777777" w:rsidR="00F33C7C" w:rsidRDefault="00094889">
      <w:pPr>
        <w:pStyle w:val="BodyText"/>
        <w:tabs>
          <w:tab w:val="left" w:pos="1382"/>
        </w:tabs>
        <w:ind w:left="120"/>
      </w:pPr>
      <w:r>
        <w:t>Bascom</w:t>
      </w:r>
      <w:r>
        <w:rPr>
          <w:u w:val="single"/>
        </w:rPr>
        <w:t xml:space="preserve"> </w:t>
      </w:r>
      <w:r>
        <w:rPr>
          <w:u w:val="single"/>
        </w:rPr>
        <w:tab/>
      </w:r>
    </w:p>
    <w:p w14:paraId="1BDC2D58" w14:textId="77777777" w:rsidR="00F33C7C" w:rsidRDefault="00094889">
      <w:pPr>
        <w:pStyle w:val="BodyText"/>
        <w:tabs>
          <w:tab w:val="left" w:pos="1509"/>
          <w:tab w:val="left" w:pos="2838"/>
        </w:tabs>
        <w:ind w:left="120"/>
      </w:pPr>
      <w:r>
        <w:br w:type="column"/>
      </w:r>
      <w:r>
        <w:t>Dremluk</w:t>
      </w:r>
      <w:r>
        <w:rPr>
          <w:u w:val="single"/>
        </w:rPr>
        <w:t xml:space="preserve"> </w:t>
      </w:r>
      <w:r>
        <w:rPr>
          <w:u w:val="single"/>
        </w:rPr>
        <w:tab/>
      </w:r>
      <w:r>
        <w:t xml:space="preserve">Weston </w:t>
      </w:r>
      <w:r>
        <w:rPr>
          <w:u w:val="single"/>
        </w:rPr>
        <w:t xml:space="preserve"> </w:t>
      </w:r>
      <w:r>
        <w:rPr>
          <w:u w:val="single"/>
        </w:rPr>
        <w:tab/>
      </w:r>
    </w:p>
    <w:p w14:paraId="68C45013" w14:textId="77777777" w:rsidR="00F33C7C" w:rsidRDefault="00094889">
      <w:pPr>
        <w:pStyle w:val="BodyText"/>
        <w:tabs>
          <w:tab w:val="left" w:pos="1204"/>
        </w:tabs>
        <w:ind w:left="120"/>
      </w:pPr>
      <w:r>
        <w:br w:type="column"/>
      </w:r>
      <w:r>
        <w:t>Riley</w:t>
      </w:r>
      <w:r>
        <w:rPr>
          <w:spacing w:val="-3"/>
        </w:rPr>
        <w:t xml:space="preserve"> </w:t>
      </w:r>
      <w:r>
        <w:rPr>
          <w:u w:val="single"/>
        </w:rPr>
        <w:t xml:space="preserve"> </w:t>
      </w:r>
      <w:r>
        <w:rPr>
          <w:u w:val="single"/>
        </w:rPr>
        <w:tab/>
      </w:r>
    </w:p>
    <w:p w14:paraId="4E40D134" w14:textId="77777777" w:rsidR="00F33C7C" w:rsidRDefault="00094889">
      <w:pPr>
        <w:pStyle w:val="BodyText"/>
        <w:tabs>
          <w:tab w:val="left" w:pos="1411"/>
        </w:tabs>
        <w:ind w:left="120"/>
      </w:pPr>
      <w:r>
        <w:br w:type="column"/>
      </w:r>
      <w:r>
        <w:t xml:space="preserve">Martins </w:t>
      </w:r>
      <w:r>
        <w:rPr>
          <w:u w:val="single"/>
        </w:rPr>
        <w:t xml:space="preserve"> </w:t>
      </w:r>
      <w:r>
        <w:rPr>
          <w:u w:val="single"/>
        </w:rPr>
        <w:tab/>
      </w:r>
    </w:p>
    <w:p w14:paraId="27A68BBD" w14:textId="77777777" w:rsidR="00F33C7C" w:rsidRDefault="00094889">
      <w:pPr>
        <w:pStyle w:val="BodyText"/>
        <w:tabs>
          <w:tab w:val="left" w:pos="1222"/>
        </w:tabs>
        <w:ind w:left="108"/>
      </w:pPr>
      <w:r>
        <w:br w:type="column"/>
      </w:r>
      <w:r>
        <w:t>Frantz</w:t>
      </w:r>
      <w:r>
        <w:rPr>
          <w:u w:val="single"/>
        </w:rPr>
        <w:t xml:space="preserve"> </w:t>
      </w:r>
      <w:r>
        <w:rPr>
          <w:u w:val="single"/>
        </w:rPr>
        <w:tab/>
      </w:r>
    </w:p>
    <w:p w14:paraId="3B4B8EF4" w14:textId="77777777" w:rsidR="00F33C7C" w:rsidRDefault="00094889">
      <w:pPr>
        <w:pStyle w:val="BodyText"/>
        <w:tabs>
          <w:tab w:val="left" w:pos="1135"/>
        </w:tabs>
        <w:ind w:left="120"/>
      </w:pPr>
      <w:r>
        <w:br w:type="column"/>
      </w:r>
      <w:r>
        <w:t>Lynn</w:t>
      </w:r>
      <w:r>
        <w:rPr>
          <w:u w:val="single"/>
        </w:rPr>
        <w:t xml:space="preserve"> </w:t>
      </w:r>
      <w:r>
        <w:rPr>
          <w:u w:val="single"/>
        </w:rPr>
        <w:tab/>
      </w:r>
    </w:p>
    <w:p w14:paraId="5CB7F072" w14:textId="77777777" w:rsidR="00F33C7C" w:rsidRDefault="00F33C7C">
      <w:pPr>
        <w:sectPr w:rsidR="00F33C7C">
          <w:type w:val="continuous"/>
          <w:pgSz w:w="12240" w:h="15840"/>
          <w:pgMar w:top="260" w:right="600" w:bottom="1360" w:left="600" w:header="720" w:footer="720" w:gutter="0"/>
          <w:cols w:num="6" w:space="720" w:equalWidth="0">
            <w:col w:w="1383" w:space="57"/>
            <w:col w:w="2840" w:space="40"/>
            <w:col w:w="1245" w:space="195"/>
            <w:col w:w="1412" w:space="40"/>
            <w:col w:w="1223" w:space="44"/>
            <w:col w:w="2561"/>
          </w:cols>
        </w:sectPr>
      </w:pPr>
    </w:p>
    <w:p w14:paraId="252A2727" w14:textId="30C1F313" w:rsidR="00F33C7C" w:rsidRPr="00CD4CE8" w:rsidRDefault="00094889" w:rsidP="00CD4CE8">
      <w:pPr>
        <w:pStyle w:val="BodyText"/>
        <w:tabs>
          <w:tab w:val="left" w:pos="1559"/>
          <w:tab w:val="left" w:pos="3451"/>
        </w:tabs>
        <w:spacing w:before="122"/>
        <w:ind w:left="120"/>
      </w:pPr>
      <w:r>
        <w:t>Alternates:</w:t>
      </w:r>
      <w:r w:rsidR="00CD4CE8">
        <w:t xml:space="preserve">   </w:t>
      </w:r>
      <w:r>
        <w:t>DiPace (Alt</w:t>
      </w:r>
      <w:r>
        <w:rPr>
          <w:spacing w:val="-4"/>
        </w:rPr>
        <w:t xml:space="preserve"> </w:t>
      </w:r>
      <w:r>
        <w:t>1)</w:t>
      </w:r>
      <w:r>
        <w:rPr>
          <w:spacing w:val="-2"/>
        </w:rPr>
        <w:t xml:space="preserve"> </w:t>
      </w:r>
      <w:r>
        <w:rPr>
          <w:u w:val="single"/>
        </w:rPr>
        <w:t xml:space="preserve"> </w:t>
      </w:r>
      <w:r w:rsidR="00CD4CE8">
        <w:rPr>
          <w:u w:val="single"/>
        </w:rPr>
        <w:t xml:space="preserve">        </w:t>
      </w:r>
      <w:r>
        <w:t>Pickett (Alt</w:t>
      </w:r>
      <w:r>
        <w:rPr>
          <w:spacing w:val="-5"/>
        </w:rPr>
        <w:t xml:space="preserve"> </w:t>
      </w:r>
      <w:r>
        <w:t>2)</w:t>
      </w:r>
      <w:r>
        <w:rPr>
          <w:spacing w:val="1"/>
        </w:rPr>
        <w:t xml:space="preserve"> </w:t>
      </w:r>
      <w:r>
        <w:rPr>
          <w:u w:val="single"/>
        </w:rPr>
        <w:t xml:space="preserve"> </w:t>
      </w:r>
      <w:r>
        <w:rPr>
          <w:u w:val="single"/>
        </w:rPr>
        <w:tab/>
      </w:r>
      <w:r>
        <w:t>Vacant (Alt</w:t>
      </w:r>
      <w:r>
        <w:rPr>
          <w:spacing w:val="-6"/>
        </w:rPr>
        <w:t xml:space="preserve"> </w:t>
      </w:r>
      <w:r>
        <w:t>3)</w:t>
      </w:r>
      <w:r>
        <w:rPr>
          <w:spacing w:val="1"/>
        </w:rPr>
        <w:t xml:space="preserve"> </w:t>
      </w:r>
      <w:r w:rsidR="00CD4CE8">
        <w:rPr>
          <w:u w:val="single"/>
        </w:rPr>
        <w:t>_____</w:t>
      </w:r>
      <w:r>
        <w:t>Vacant (Alt</w:t>
      </w:r>
      <w:r>
        <w:rPr>
          <w:spacing w:val="-4"/>
        </w:rPr>
        <w:t xml:space="preserve"> </w:t>
      </w:r>
      <w:r>
        <w:t>4)</w:t>
      </w:r>
      <w:r>
        <w:rPr>
          <w:spacing w:val="1"/>
        </w:rPr>
        <w:t xml:space="preserve"> </w:t>
      </w:r>
      <w:r>
        <w:rPr>
          <w:u w:val="single"/>
        </w:rPr>
        <w:t xml:space="preserve"> </w:t>
      </w:r>
      <w:r>
        <w:rPr>
          <w:u w:val="single"/>
        </w:rPr>
        <w:tab/>
      </w:r>
    </w:p>
    <w:p w14:paraId="3BC149EF" w14:textId="77777777" w:rsidR="00CD4CE8" w:rsidRDefault="00CD4CE8">
      <w:pPr>
        <w:pStyle w:val="BodyText"/>
        <w:tabs>
          <w:tab w:val="left" w:pos="1944"/>
        </w:tabs>
        <w:spacing w:before="122"/>
        <w:ind w:left="67"/>
        <w:rPr>
          <w:u w:val="single"/>
        </w:rPr>
      </w:pPr>
    </w:p>
    <w:p w14:paraId="4966E20D" w14:textId="77777777" w:rsidR="00CD4CE8" w:rsidRDefault="00CD4CE8">
      <w:pPr>
        <w:pStyle w:val="BodyText"/>
        <w:tabs>
          <w:tab w:val="left" w:pos="1944"/>
        </w:tabs>
        <w:spacing w:before="122"/>
        <w:ind w:left="67"/>
        <w:rPr>
          <w:u w:val="single"/>
        </w:rPr>
      </w:pPr>
    </w:p>
    <w:p w14:paraId="6A025A0F" w14:textId="77777777" w:rsidR="00CD4CE8" w:rsidRDefault="00CD4CE8" w:rsidP="00CD4CE8">
      <w:pPr>
        <w:ind w:left="120" w:right="199"/>
        <w:rPr>
          <w:b/>
          <w:sz w:val="24"/>
        </w:rPr>
      </w:pPr>
    </w:p>
    <w:p w14:paraId="22CC29D3" w14:textId="1D36B3AF" w:rsidR="00CD4CE8" w:rsidRDefault="00402C3F" w:rsidP="00482788">
      <w:pPr>
        <w:tabs>
          <w:tab w:val="left" w:pos="959"/>
          <w:tab w:val="left" w:pos="960"/>
        </w:tabs>
        <w:rPr>
          <w:b/>
          <w:sz w:val="21"/>
        </w:rPr>
      </w:pPr>
      <w:r w:rsidRPr="00402C3F">
        <w:rPr>
          <w:b/>
          <w:sz w:val="24"/>
        </w:rPr>
        <w:lastRenderedPageBreak/>
        <w:t xml:space="preserve">ZB26/03 – 66 Main Ave. - Franken, Wayne G &amp; Dawn A - Christopher Beekman, Esq - Block 208 Lot 5 – Zoning Denial Appeal - </w:t>
      </w:r>
      <w:r w:rsidR="00482788" w:rsidRPr="00402C3F">
        <w:rPr>
          <w:b/>
        </w:rPr>
        <w:t xml:space="preserve">The applicant </w:t>
      </w:r>
      <w:r w:rsidR="00482788">
        <w:rPr>
          <w:b/>
        </w:rPr>
        <w:t xml:space="preserve">has filed a </w:t>
      </w:r>
      <w:r w:rsidR="00482788" w:rsidRPr="00482788">
        <w:rPr>
          <w:b/>
        </w:rPr>
        <w:t>Zoning Appeal and Interpretation, in accordance with N.J.S.A 40:55D-70 et seq., the New Jersey Municipal Land Use Law and the Land Use/Zoning Ordinance of the Township of Neptune. The property is located in the HDB-1 Zone, and is designated as Block 208, Lot 5 on the tax map of the Township of Neptune, and is commonly known as 66 Main Avenue, Ocean Grove, New Jersey. The applicant is the owner of the above property on which a mixed-use commercial/residential property is located - the front unit is a commercial unit and the back two dwellings are both single family residential units and this makeup has existed on the property for decades. Applicant appeals the zoning officer’s determination that the use described above has been abandoned and requests an Interpretation from the Township of Neptune Zoning Board to confirm that the existing use on the subject property is that of a mixed use – 1 commercial and 2 residentials.</w:t>
      </w:r>
    </w:p>
    <w:p w14:paraId="0F48BA8D" w14:textId="77777777" w:rsidR="00CD4CE8" w:rsidRDefault="00CD4CE8" w:rsidP="00CD4CE8">
      <w:pPr>
        <w:pStyle w:val="Heading3"/>
        <w:spacing w:after="3"/>
      </w:pPr>
      <w:r>
        <w:t>BOARD NOTES:</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82"/>
      </w:tblGrid>
      <w:tr w:rsidR="00CD4CE8" w14:paraId="716D08AF" w14:textId="77777777" w:rsidTr="000A4F9B">
        <w:trPr>
          <w:trHeight w:val="337"/>
        </w:trPr>
        <w:tc>
          <w:tcPr>
            <w:tcW w:w="10682" w:type="dxa"/>
          </w:tcPr>
          <w:p w14:paraId="742959F5" w14:textId="77777777" w:rsidR="00CD4CE8" w:rsidRDefault="00CD4CE8" w:rsidP="000A4F9B">
            <w:pPr>
              <w:pStyle w:val="TableParagraph"/>
              <w:rPr>
                <w:sz w:val="20"/>
              </w:rPr>
            </w:pPr>
          </w:p>
        </w:tc>
      </w:tr>
      <w:tr w:rsidR="00CD4CE8" w14:paraId="4C13D2B3" w14:textId="77777777" w:rsidTr="000A4F9B">
        <w:trPr>
          <w:trHeight w:val="337"/>
        </w:trPr>
        <w:tc>
          <w:tcPr>
            <w:tcW w:w="10682" w:type="dxa"/>
          </w:tcPr>
          <w:p w14:paraId="7EF30500" w14:textId="77777777" w:rsidR="00CD4CE8" w:rsidRDefault="00CD4CE8" w:rsidP="000A4F9B">
            <w:pPr>
              <w:pStyle w:val="TableParagraph"/>
              <w:rPr>
                <w:sz w:val="20"/>
              </w:rPr>
            </w:pPr>
          </w:p>
        </w:tc>
      </w:tr>
      <w:tr w:rsidR="00CD4CE8" w14:paraId="6A265862" w14:textId="77777777" w:rsidTr="000A4F9B">
        <w:trPr>
          <w:trHeight w:val="338"/>
        </w:trPr>
        <w:tc>
          <w:tcPr>
            <w:tcW w:w="10682" w:type="dxa"/>
          </w:tcPr>
          <w:p w14:paraId="2F87070D" w14:textId="77777777" w:rsidR="00CD4CE8" w:rsidRDefault="00CD4CE8" w:rsidP="000A4F9B">
            <w:pPr>
              <w:pStyle w:val="TableParagraph"/>
              <w:rPr>
                <w:sz w:val="20"/>
              </w:rPr>
            </w:pPr>
          </w:p>
        </w:tc>
      </w:tr>
      <w:tr w:rsidR="00CD4CE8" w14:paraId="5E0B29BB" w14:textId="77777777" w:rsidTr="000A4F9B">
        <w:trPr>
          <w:trHeight w:val="337"/>
        </w:trPr>
        <w:tc>
          <w:tcPr>
            <w:tcW w:w="10682" w:type="dxa"/>
          </w:tcPr>
          <w:p w14:paraId="5C199F8F" w14:textId="77777777" w:rsidR="00CD4CE8" w:rsidRDefault="00CD4CE8" w:rsidP="000A4F9B">
            <w:pPr>
              <w:pStyle w:val="TableParagraph"/>
              <w:rPr>
                <w:sz w:val="20"/>
              </w:rPr>
            </w:pPr>
          </w:p>
        </w:tc>
      </w:tr>
      <w:tr w:rsidR="00CD4CE8" w14:paraId="39C5FC52" w14:textId="77777777" w:rsidTr="000A4F9B">
        <w:trPr>
          <w:trHeight w:val="337"/>
        </w:trPr>
        <w:tc>
          <w:tcPr>
            <w:tcW w:w="10682" w:type="dxa"/>
          </w:tcPr>
          <w:p w14:paraId="6D4CE3A4" w14:textId="77777777" w:rsidR="00CD4CE8" w:rsidRDefault="00CD4CE8" w:rsidP="000A4F9B">
            <w:pPr>
              <w:pStyle w:val="TableParagraph"/>
              <w:rPr>
                <w:sz w:val="20"/>
              </w:rPr>
            </w:pPr>
          </w:p>
        </w:tc>
      </w:tr>
      <w:tr w:rsidR="00CD4CE8" w14:paraId="387096C0" w14:textId="77777777" w:rsidTr="000A4F9B">
        <w:trPr>
          <w:trHeight w:val="338"/>
        </w:trPr>
        <w:tc>
          <w:tcPr>
            <w:tcW w:w="10682" w:type="dxa"/>
          </w:tcPr>
          <w:p w14:paraId="7B6DA56F" w14:textId="77777777" w:rsidR="00CD4CE8" w:rsidRDefault="00CD4CE8" w:rsidP="000A4F9B">
            <w:pPr>
              <w:pStyle w:val="TableParagraph"/>
              <w:rPr>
                <w:sz w:val="20"/>
              </w:rPr>
            </w:pPr>
          </w:p>
        </w:tc>
      </w:tr>
      <w:tr w:rsidR="00CD4CE8" w14:paraId="7DB595E8" w14:textId="77777777" w:rsidTr="000A4F9B">
        <w:trPr>
          <w:trHeight w:val="337"/>
        </w:trPr>
        <w:tc>
          <w:tcPr>
            <w:tcW w:w="10682" w:type="dxa"/>
          </w:tcPr>
          <w:p w14:paraId="52540E4E" w14:textId="77777777" w:rsidR="00CD4CE8" w:rsidRDefault="00CD4CE8" w:rsidP="000A4F9B">
            <w:pPr>
              <w:pStyle w:val="TableParagraph"/>
              <w:rPr>
                <w:sz w:val="20"/>
              </w:rPr>
            </w:pPr>
          </w:p>
        </w:tc>
      </w:tr>
      <w:tr w:rsidR="00CD4CE8" w14:paraId="7F94DE42" w14:textId="77777777" w:rsidTr="000A4F9B">
        <w:trPr>
          <w:trHeight w:val="337"/>
        </w:trPr>
        <w:tc>
          <w:tcPr>
            <w:tcW w:w="10682" w:type="dxa"/>
          </w:tcPr>
          <w:p w14:paraId="3A44E1BD" w14:textId="77777777" w:rsidR="00CD4CE8" w:rsidRDefault="00CD4CE8" w:rsidP="000A4F9B">
            <w:pPr>
              <w:pStyle w:val="TableParagraph"/>
              <w:rPr>
                <w:sz w:val="20"/>
              </w:rPr>
            </w:pPr>
          </w:p>
        </w:tc>
      </w:tr>
      <w:tr w:rsidR="00CD4CE8" w14:paraId="0B6156C7" w14:textId="77777777" w:rsidTr="000A4F9B">
        <w:trPr>
          <w:trHeight w:val="338"/>
        </w:trPr>
        <w:tc>
          <w:tcPr>
            <w:tcW w:w="10682" w:type="dxa"/>
          </w:tcPr>
          <w:p w14:paraId="0D1F7893" w14:textId="77777777" w:rsidR="00CD4CE8" w:rsidRDefault="00CD4CE8" w:rsidP="000A4F9B">
            <w:pPr>
              <w:pStyle w:val="TableParagraph"/>
              <w:rPr>
                <w:sz w:val="20"/>
              </w:rPr>
            </w:pPr>
          </w:p>
        </w:tc>
      </w:tr>
      <w:tr w:rsidR="00CD4CE8" w14:paraId="409B3ED9" w14:textId="77777777" w:rsidTr="000A4F9B">
        <w:trPr>
          <w:trHeight w:val="337"/>
        </w:trPr>
        <w:tc>
          <w:tcPr>
            <w:tcW w:w="10682" w:type="dxa"/>
          </w:tcPr>
          <w:p w14:paraId="304ACCB0" w14:textId="77777777" w:rsidR="00CD4CE8" w:rsidRDefault="00CD4CE8" w:rsidP="000A4F9B">
            <w:pPr>
              <w:pStyle w:val="TableParagraph"/>
              <w:rPr>
                <w:sz w:val="20"/>
              </w:rPr>
            </w:pPr>
          </w:p>
        </w:tc>
      </w:tr>
      <w:tr w:rsidR="00CD4CE8" w14:paraId="506D3E94" w14:textId="77777777" w:rsidTr="000A4F9B">
        <w:trPr>
          <w:trHeight w:val="337"/>
        </w:trPr>
        <w:tc>
          <w:tcPr>
            <w:tcW w:w="10682" w:type="dxa"/>
          </w:tcPr>
          <w:p w14:paraId="1EC6EC8A" w14:textId="77777777" w:rsidR="00CD4CE8" w:rsidRDefault="00CD4CE8" w:rsidP="000A4F9B">
            <w:pPr>
              <w:pStyle w:val="TableParagraph"/>
              <w:rPr>
                <w:sz w:val="20"/>
              </w:rPr>
            </w:pPr>
          </w:p>
        </w:tc>
      </w:tr>
      <w:tr w:rsidR="00CD4CE8" w14:paraId="36C6F840" w14:textId="77777777" w:rsidTr="000A4F9B">
        <w:trPr>
          <w:trHeight w:val="338"/>
        </w:trPr>
        <w:tc>
          <w:tcPr>
            <w:tcW w:w="10682" w:type="dxa"/>
          </w:tcPr>
          <w:p w14:paraId="0A068272" w14:textId="77777777" w:rsidR="00CD4CE8" w:rsidRDefault="00CD4CE8" w:rsidP="000A4F9B">
            <w:pPr>
              <w:pStyle w:val="TableParagraph"/>
              <w:rPr>
                <w:sz w:val="20"/>
              </w:rPr>
            </w:pPr>
          </w:p>
        </w:tc>
      </w:tr>
      <w:tr w:rsidR="00CD4CE8" w14:paraId="3645696B" w14:textId="77777777" w:rsidTr="000A4F9B">
        <w:trPr>
          <w:trHeight w:val="337"/>
        </w:trPr>
        <w:tc>
          <w:tcPr>
            <w:tcW w:w="10682" w:type="dxa"/>
          </w:tcPr>
          <w:p w14:paraId="0A2E88DE" w14:textId="77777777" w:rsidR="00CD4CE8" w:rsidRDefault="00CD4CE8" w:rsidP="000A4F9B">
            <w:pPr>
              <w:pStyle w:val="TableParagraph"/>
              <w:rPr>
                <w:sz w:val="20"/>
              </w:rPr>
            </w:pPr>
          </w:p>
        </w:tc>
      </w:tr>
      <w:tr w:rsidR="00CD4CE8" w14:paraId="6C3FF070" w14:textId="77777777" w:rsidTr="000A4F9B">
        <w:trPr>
          <w:trHeight w:val="337"/>
        </w:trPr>
        <w:tc>
          <w:tcPr>
            <w:tcW w:w="10682" w:type="dxa"/>
          </w:tcPr>
          <w:p w14:paraId="1FE9ED43" w14:textId="77777777" w:rsidR="00CD4CE8" w:rsidRDefault="00CD4CE8" w:rsidP="000A4F9B">
            <w:pPr>
              <w:pStyle w:val="TableParagraph"/>
              <w:rPr>
                <w:sz w:val="20"/>
              </w:rPr>
            </w:pPr>
          </w:p>
        </w:tc>
      </w:tr>
      <w:tr w:rsidR="00CD4CE8" w14:paraId="228CFA95" w14:textId="77777777" w:rsidTr="000A4F9B">
        <w:trPr>
          <w:trHeight w:val="338"/>
        </w:trPr>
        <w:tc>
          <w:tcPr>
            <w:tcW w:w="10682" w:type="dxa"/>
          </w:tcPr>
          <w:p w14:paraId="6BF7F55E" w14:textId="77777777" w:rsidR="00CD4CE8" w:rsidRDefault="00CD4CE8" w:rsidP="000A4F9B">
            <w:pPr>
              <w:pStyle w:val="TableParagraph"/>
              <w:rPr>
                <w:sz w:val="20"/>
              </w:rPr>
            </w:pPr>
          </w:p>
        </w:tc>
      </w:tr>
      <w:tr w:rsidR="00CD4CE8" w14:paraId="65635E64" w14:textId="77777777" w:rsidTr="000A4F9B">
        <w:trPr>
          <w:trHeight w:val="337"/>
        </w:trPr>
        <w:tc>
          <w:tcPr>
            <w:tcW w:w="10682" w:type="dxa"/>
          </w:tcPr>
          <w:p w14:paraId="1575DB1B" w14:textId="77777777" w:rsidR="00CD4CE8" w:rsidRDefault="00CD4CE8" w:rsidP="000A4F9B">
            <w:pPr>
              <w:pStyle w:val="TableParagraph"/>
              <w:rPr>
                <w:sz w:val="20"/>
              </w:rPr>
            </w:pPr>
          </w:p>
        </w:tc>
      </w:tr>
      <w:tr w:rsidR="00CD4CE8" w14:paraId="3432D7AF" w14:textId="77777777" w:rsidTr="000A4F9B">
        <w:trPr>
          <w:trHeight w:val="337"/>
        </w:trPr>
        <w:tc>
          <w:tcPr>
            <w:tcW w:w="10682" w:type="dxa"/>
          </w:tcPr>
          <w:p w14:paraId="30291C63" w14:textId="77777777" w:rsidR="00CD4CE8" w:rsidRDefault="00CD4CE8" w:rsidP="000A4F9B">
            <w:pPr>
              <w:pStyle w:val="TableParagraph"/>
              <w:rPr>
                <w:sz w:val="20"/>
              </w:rPr>
            </w:pPr>
          </w:p>
        </w:tc>
      </w:tr>
      <w:tr w:rsidR="00CD4CE8" w14:paraId="319B77A1" w14:textId="77777777" w:rsidTr="000A4F9B">
        <w:trPr>
          <w:trHeight w:val="338"/>
        </w:trPr>
        <w:tc>
          <w:tcPr>
            <w:tcW w:w="10682" w:type="dxa"/>
          </w:tcPr>
          <w:p w14:paraId="1D8926A0" w14:textId="77777777" w:rsidR="00CD4CE8" w:rsidRDefault="00CD4CE8" w:rsidP="000A4F9B">
            <w:pPr>
              <w:pStyle w:val="TableParagraph"/>
              <w:rPr>
                <w:sz w:val="20"/>
              </w:rPr>
            </w:pPr>
          </w:p>
        </w:tc>
      </w:tr>
      <w:tr w:rsidR="00CD4CE8" w14:paraId="787B5E94" w14:textId="77777777" w:rsidTr="000A4F9B">
        <w:trPr>
          <w:trHeight w:val="338"/>
        </w:trPr>
        <w:tc>
          <w:tcPr>
            <w:tcW w:w="10682" w:type="dxa"/>
          </w:tcPr>
          <w:p w14:paraId="34493B79" w14:textId="77777777" w:rsidR="00CD4CE8" w:rsidRDefault="00CD4CE8" w:rsidP="000A4F9B">
            <w:pPr>
              <w:pStyle w:val="TableParagraph"/>
              <w:rPr>
                <w:sz w:val="20"/>
              </w:rPr>
            </w:pPr>
          </w:p>
        </w:tc>
      </w:tr>
      <w:tr w:rsidR="00CD4CE8" w14:paraId="7FF296F0" w14:textId="77777777" w:rsidTr="000A4F9B">
        <w:trPr>
          <w:trHeight w:val="337"/>
        </w:trPr>
        <w:tc>
          <w:tcPr>
            <w:tcW w:w="10682" w:type="dxa"/>
          </w:tcPr>
          <w:p w14:paraId="2FE85ADD" w14:textId="77777777" w:rsidR="00CD4CE8" w:rsidRDefault="00CD4CE8" w:rsidP="000A4F9B">
            <w:pPr>
              <w:pStyle w:val="TableParagraph"/>
              <w:rPr>
                <w:sz w:val="20"/>
              </w:rPr>
            </w:pPr>
          </w:p>
        </w:tc>
      </w:tr>
      <w:tr w:rsidR="00CD4CE8" w14:paraId="3A6BDC24" w14:textId="77777777" w:rsidTr="000A4F9B">
        <w:trPr>
          <w:trHeight w:val="338"/>
        </w:trPr>
        <w:tc>
          <w:tcPr>
            <w:tcW w:w="10682" w:type="dxa"/>
          </w:tcPr>
          <w:p w14:paraId="18958068" w14:textId="77777777" w:rsidR="00CD4CE8" w:rsidRDefault="00CD4CE8" w:rsidP="000A4F9B">
            <w:pPr>
              <w:pStyle w:val="TableParagraph"/>
              <w:rPr>
                <w:sz w:val="20"/>
              </w:rPr>
            </w:pPr>
          </w:p>
        </w:tc>
      </w:tr>
      <w:tr w:rsidR="00CD4CE8" w14:paraId="47998824" w14:textId="77777777" w:rsidTr="000A4F9B">
        <w:trPr>
          <w:trHeight w:val="338"/>
        </w:trPr>
        <w:tc>
          <w:tcPr>
            <w:tcW w:w="10682" w:type="dxa"/>
          </w:tcPr>
          <w:p w14:paraId="56E91A0F" w14:textId="77777777" w:rsidR="00CD4CE8" w:rsidRDefault="00CD4CE8" w:rsidP="000A4F9B">
            <w:pPr>
              <w:pStyle w:val="TableParagraph"/>
              <w:rPr>
                <w:sz w:val="20"/>
              </w:rPr>
            </w:pPr>
          </w:p>
        </w:tc>
      </w:tr>
      <w:tr w:rsidR="00CD4CE8" w14:paraId="2FE12C92" w14:textId="77777777" w:rsidTr="000A4F9B">
        <w:trPr>
          <w:trHeight w:val="337"/>
        </w:trPr>
        <w:tc>
          <w:tcPr>
            <w:tcW w:w="10682" w:type="dxa"/>
          </w:tcPr>
          <w:p w14:paraId="6808ACFC" w14:textId="77777777" w:rsidR="00CD4CE8" w:rsidRDefault="00CD4CE8" w:rsidP="000A4F9B">
            <w:pPr>
              <w:pStyle w:val="TableParagraph"/>
              <w:rPr>
                <w:sz w:val="20"/>
              </w:rPr>
            </w:pPr>
          </w:p>
        </w:tc>
      </w:tr>
      <w:tr w:rsidR="00CD4CE8" w14:paraId="4396769D" w14:textId="77777777" w:rsidTr="000A4F9B">
        <w:trPr>
          <w:trHeight w:val="338"/>
        </w:trPr>
        <w:tc>
          <w:tcPr>
            <w:tcW w:w="10682" w:type="dxa"/>
          </w:tcPr>
          <w:p w14:paraId="6C779B87" w14:textId="77777777" w:rsidR="00CD4CE8" w:rsidRDefault="00CD4CE8" w:rsidP="000A4F9B">
            <w:pPr>
              <w:pStyle w:val="TableParagraph"/>
              <w:rPr>
                <w:sz w:val="20"/>
              </w:rPr>
            </w:pPr>
          </w:p>
        </w:tc>
      </w:tr>
      <w:tr w:rsidR="00CD4CE8" w14:paraId="0F0B1BDC" w14:textId="77777777" w:rsidTr="000A4F9B">
        <w:trPr>
          <w:trHeight w:val="337"/>
        </w:trPr>
        <w:tc>
          <w:tcPr>
            <w:tcW w:w="10682" w:type="dxa"/>
          </w:tcPr>
          <w:p w14:paraId="7E514683" w14:textId="77777777" w:rsidR="00CD4CE8" w:rsidRDefault="00CD4CE8" w:rsidP="000A4F9B">
            <w:pPr>
              <w:pStyle w:val="TableParagraph"/>
              <w:rPr>
                <w:sz w:val="20"/>
              </w:rPr>
            </w:pPr>
          </w:p>
        </w:tc>
      </w:tr>
      <w:tr w:rsidR="00CD4CE8" w14:paraId="69EA6AA8" w14:textId="77777777" w:rsidTr="000A4F9B">
        <w:trPr>
          <w:trHeight w:val="337"/>
        </w:trPr>
        <w:tc>
          <w:tcPr>
            <w:tcW w:w="10682" w:type="dxa"/>
          </w:tcPr>
          <w:p w14:paraId="38387B99" w14:textId="77777777" w:rsidR="00CD4CE8" w:rsidRDefault="00CD4CE8" w:rsidP="000A4F9B">
            <w:pPr>
              <w:pStyle w:val="TableParagraph"/>
              <w:rPr>
                <w:sz w:val="20"/>
              </w:rPr>
            </w:pPr>
          </w:p>
        </w:tc>
      </w:tr>
    </w:tbl>
    <w:p w14:paraId="610A9335" w14:textId="77777777" w:rsidR="00CD4CE8" w:rsidRDefault="00CD4CE8" w:rsidP="00CD4CE8">
      <w:pPr>
        <w:pStyle w:val="BodyText"/>
        <w:spacing w:before="0"/>
        <w:rPr>
          <w:b/>
          <w:sz w:val="14"/>
        </w:rPr>
      </w:pPr>
    </w:p>
    <w:p w14:paraId="6DBE52D6" w14:textId="77777777" w:rsidR="00CD4CE8" w:rsidRDefault="00CD4CE8" w:rsidP="00CD4CE8">
      <w:pPr>
        <w:tabs>
          <w:tab w:val="left" w:pos="2320"/>
          <w:tab w:val="left" w:pos="5407"/>
          <w:tab w:val="left" w:pos="10888"/>
        </w:tabs>
        <w:spacing w:before="90"/>
        <w:ind w:left="120"/>
        <w:rPr>
          <w:sz w:val="24"/>
        </w:rPr>
      </w:pPr>
      <w:r>
        <w:rPr>
          <w:sz w:val="24"/>
        </w:rPr>
        <w:t>Motion</w:t>
      </w:r>
      <w:r>
        <w:rPr>
          <w:spacing w:val="-3"/>
          <w:sz w:val="24"/>
        </w:rPr>
        <w:t xml:space="preserve"> </w:t>
      </w:r>
      <w:r>
        <w:rPr>
          <w:sz w:val="24"/>
        </w:rPr>
        <w:t>to</w:t>
      </w:r>
      <w:r>
        <w:rPr>
          <w:sz w:val="24"/>
          <w:u w:val="single"/>
        </w:rPr>
        <w:t xml:space="preserve"> </w:t>
      </w:r>
      <w:r>
        <w:rPr>
          <w:sz w:val="24"/>
          <w:u w:val="single"/>
        </w:rPr>
        <w:tab/>
      </w:r>
      <w:r>
        <w:rPr>
          <w:sz w:val="24"/>
        </w:rPr>
        <w:t>offered</w:t>
      </w:r>
      <w:r>
        <w:rPr>
          <w:spacing w:val="-7"/>
          <w:sz w:val="24"/>
        </w:rPr>
        <w:t xml:space="preserve"> </w:t>
      </w:r>
      <w:r>
        <w:rPr>
          <w:sz w:val="24"/>
        </w:rPr>
        <w:t>by</w:t>
      </w:r>
      <w:r>
        <w:rPr>
          <w:sz w:val="24"/>
          <w:u w:val="single"/>
        </w:rPr>
        <w:t xml:space="preserve"> </w:t>
      </w:r>
      <w:r>
        <w:rPr>
          <w:sz w:val="24"/>
          <w:u w:val="single"/>
        </w:rPr>
        <w:tab/>
      </w:r>
      <w:r>
        <w:rPr>
          <w:sz w:val="24"/>
        </w:rPr>
        <w:t>to be moved and seconded</w:t>
      </w:r>
      <w:r>
        <w:rPr>
          <w:spacing w:val="-9"/>
          <w:sz w:val="24"/>
        </w:rPr>
        <w:t xml:space="preserve"> </w:t>
      </w:r>
      <w:r>
        <w:rPr>
          <w:sz w:val="24"/>
        </w:rPr>
        <w:t xml:space="preserve">by </w:t>
      </w:r>
      <w:r>
        <w:rPr>
          <w:sz w:val="24"/>
          <w:u w:val="single"/>
        </w:rPr>
        <w:t xml:space="preserve"> </w:t>
      </w:r>
      <w:r>
        <w:rPr>
          <w:sz w:val="24"/>
          <w:u w:val="single"/>
        </w:rPr>
        <w:tab/>
      </w:r>
    </w:p>
    <w:p w14:paraId="397CBBE0" w14:textId="77777777" w:rsidR="00CD4CE8" w:rsidRDefault="00CD4CE8" w:rsidP="00CD4CE8">
      <w:pPr>
        <w:rPr>
          <w:sz w:val="24"/>
        </w:rPr>
        <w:sectPr w:rsidR="00CD4CE8" w:rsidSect="00CD4CE8">
          <w:type w:val="continuous"/>
          <w:pgSz w:w="12240" w:h="15840"/>
          <w:pgMar w:top="920" w:right="600" w:bottom="1360" w:left="600" w:header="0" w:footer="1167" w:gutter="0"/>
          <w:cols w:space="720"/>
        </w:sectPr>
      </w:pPr>
    </w:p>
    <w:p w14:paraId="01405C04" w14:textId="77777777" w:rsidR="00CD4CE8" w:rsidRDefault="00CD4CE8" w:rsidP="00CD4CE8">
      <w:pPr>
        <w:pStyle w:val="BodyText"/>
        <w:tabs>
          <w:tab w:val="left" w:pos="1382"/>
        </w:tabs>
        <w:ind w:left="120"/>
      </w:pPr>
      <w:r>
        <w:t>Bascom</w:t>
      </w:r>
      <w:r>
        <w:rPr>
          <w:u w:val="single"/>
        </w:rPr>
        <w:t xml:space="preserve"> </w:t>
      </w:r>
      <w:r>
        <w:rPr>
          <w:u w:val="single"/>
        </w:rPr>
        <w:tab/>
      </w:r>
    </w:p>
    <w:p w14:paraId="1D16BE8D" w14:textId="77777777" w:rsidR="00CD4CE8" w:rsidRDefault="00CD4CE8" w:rsidP="00CD4CE8">
      <w:pPr>
        <w:pStyle w:val="BodyText"/>
        <w:tabs>
          <w:tab w:val="left" w:pos="1509"/>
          <w:tab w:val="left" w:pos="2838"/>
        </w:tabs>
        <w:ind w:left="120"/>
      </w:pPr>
      <w:r>
        <w:br w:type="column"/>
      </w:r>
      <w:r>
        <w:t>Dremluk</w:t>
      </w:r>
      <w:r>
        <w:rPr>
          <w:u w:val="single"/>
        </w:rPr>
        <w:t xml:space="preserve"> </w:t>
      </w:r>
      <w:r>
        <w:rPr>
          <w:u w:val="single"/>
        </w:rPr>
        <w:tab/>
      </w:r>
      <w:r>
        <w:t xml:space="preserve">Weston </w:t>
      </w:r>
      <w:r>
        <w:rPr>
          <w:u w:val="single"/>
        </w:rPr>
        <w:t xml:space="preserve"> </w:t>
      </w:r>
      <w:r>
        <w:rPr>
          <w:u w:val="single"/>
        </w:rPr>
        <w:tab/>
      </w:r>
    </w:p>
    <w:p w14:paraId="0C98EA70" w14:textId="77777777" w:rsidR="00CD4CE8" w:rsidRDefault="00CD4CE8" w:rsidP="00CD4CE8">
      <w:pPr>
        <w:pStyle w:val="BodyText"/>
        <w:tabs>
          <w:tab w:val="left" w:pos="1204"/>
        </w:tabs>
        <w:ind w:left="120"/>
      </w:pPr>
      <w:r>
        <w:br w:type="column"/>
      </w:r>
      <w:r>
        <w:t>Riley</w:t>
      </w:r>
      <w:r>
        <w:rPr>
          <w:spacing w:val="-3"/>
        </w:rPr>
        <w:t xml:space="preserve"> </w:t>
      </w:r>
      <w:r>
        <w:rPr>
          <w:u w:val="single"/>
        </w:rPr>
        <w:t xml:space="preserve"> </w:t>
      </w:r>
      <w:r>
        <w:rPr>
          <w:u w:val="single"/>
        </w:rPr>
        <w:tab/>
      </w:r>
    </w:p>
    <w:p w14:paraId="6166870A" w14:textId="77777777" w:rsidR="00CD4CE8" w:rsidRDefault="00CD4CE8" w:rsidP="00CD4CE8">
      <w:pPr>
        <w:pStyle w:val="BodyText"/>
        <w:tabs>
          <w:tab w:val="left" w:pos="1411"/>
        </w:tabs>
        <w:ind w:left="120"/>
      </w:pPr>
      <w:r>
        <w:br w:type="column"/>
      </w:r>
      <w:r>
        <w:t xml:space="preserve">Martins </w:t>
      </w:r>
      <w:r>
        <w:rPr>
          <w:u w:val="single"/>
        </w:rPr>
        <w:t xml:space="preserve"> </w:t>
      </w:r>
      <w:r>
        <w:rPr>
          <w:u w:val="single"/>
        </w:rPr>
        <w:tab/>
      </w:r>
    </w:p>
    <w:p w14:paraId="3557839B" w14:textId="77777777" w:rsidR="00CD4CE8" w:rsidRDefault="00CD4CE8" w:rsidP="00CD4CE8">
      <w:pPr>
        <w:pStyle w:val="BodyText"/>
        <w:tabs>
          <w:tab w:val="left" w:pos="1222"/>
        </w:tabs>
        <w:ind w:left="108"/>
      </w:pPr>
      <w:r>
        <w:br w:type="column"/>
      </w:r>
      <w:r>
        <w:t>Frantz</w:t>
      </w:r>
      <w:r>
        <w:rPr>
          <w:u w:val="single"/>
        </w:rPr>
        <w:t xml:space="preserve"> </w:t>
      </w:r>
      <w:r>
        <w:rPr>
          <w:u w:val="single"/>
        </w:rPr>
        <w:tab/>
      </w:r>
    </w:p>
    <w:p w14:paraId="7960A1EE" w14:textId="77777777" w:rsidR="00CD4CE8" w:rsidRDefault="00CD4CE8" w:rsidP="00CD4CE8">
      <w:pPr>
        <w:pStyle w:val="BodyText"/>
        <w:tabs>
          <w:tab w:val="left" w:pos="1135"/>
        </w:tabs>
        <w:ind w:left="120"/>
      </w:pPr>
      <w:r>
        <w:br w:type="column"/>
      </w:r>
      <w:r>
        <w:t>Lynn</w:t>
      </w:r>
      <w:r>
        <w:rPr>
          <w:u w:val="single"/>
        </w:rPr>
        <w:t xml:space="preserve"> </w:t>
      </w:r>
      <w:r>
        <w:rPr>
          <w:u w:val="single"/>
        </w:rPr>
        <w:tab/>
      </w:r>
    </w:p>
    <w:p w14:paraId="0B311263" w14:textId="77777777" w:rsidR="00CD4CE8" w:rsidRDefault="00CD4CE8" w:rsidP="00CD4CE8">
      <w:pPr>
        <w:sectPr w:rsidR="00CD4CE8" w:rsidSect="00CD4CE8">
          <w:type w:val="continuous"/>
          <w:pgSz w:w="12240" w:h="15840"/>
          <w:pgMar w:top="260" w:right="600" w:bottom="1360" w:left="600" w:header="720" w:footer="720" w:gutter="0"/>
          <w:cols w:num="6" w:space="720" w:equalWidth="0">
            <w:col w:w="1383" w:space="57"/>
            <w:col w:w="2840" w:space="40"/>
            <w:col w:w="1245" w:space="195"/>
            <w:col w:w="1412" w:space="40"/>
            <w:col w:w="1223" w:space="44"/>
            <w:col w:w="2561"/>
          </w:cols>
        </w:sectPr>
      </w:pPr>
    </w:p>
    <w:p w14:paraId="749B1B3B" w14:textId="77777777" w:rsidR="00CD4CE8" w:rsidRDefault="00CD4CE8" w:rsidP="00CD4CE8">
      <w:pPr>
        <w:pStyle w:val="BodyText"/>
        <w:tabs>
          <w:tab w:val="left" w:pos="1559"/>
          <w:tab w:val="left" w:pos="3451"/>
        </w:tabs>
        <w:spacing w:before="122"/>
        <w:ind w:left="120"/>
      </w:pPr>
      <w:r>
        <w:t>Alternates:</w:t>
      </w:r>
      <w:r>
        <w:tab/>
        <w:t>DiPace (Alt</w:t>
      </w:r>
      <w:r>
        <w:rPr>
          <w:spacing w:val="-4"/>
        </w:rPr>
        <w:t xml:space="preserve"> </w:t>
      </w:r>
      <w:r>
        <w:t>1)</w:t>
      </w:r>
      <w:r>
        <w:rPr>
          <w:spacing w:val="-2"/>
        </w:rPr>
        <w:t xml:space="preserve"> </w:t>
      </w:r>
      <w:r>
        <w:rPr>
          <w:u w:val="single"/>
        </w:rPr>
        <w:t xml:space="preserve"> </w:t>
      </w:r>
      <w:r>
        <w:rPr>
          <w:u w:val="single"/>
        </w:rPr>
        <w:tab/>
      </w:r>
    </w:p>
    <w:p w14:paraId="7D709A45" w14:textId="77777777" w:rsidR="00CD4CE8" w:rsidRDefault="00CD4CE8" w:rsidP="00CD4CE8">
      <w:pPr>
        <w:pStyle w:val="BodyText"/>
        <w:tabs>
          <w:tab w:val="left" w:pos="1987"/>
        </w:tabs>
        <w:spacing w:before="122"/>
        <w:ind w:left="120"/>
      </w:pPr>
      <w:r>
        <w:br w:type="column"/>
      </w:r>
      <w:r>
        <w:t>Pickett (Alt</w:t>
      </w:r>
      <w:r>
        <w:rPr>
          <w:spacing w:val="-5"/>
        </w:rPr>
        <w:t xml:space="preserve"> </w:t>
      </w:r>
      <w:r>
        <w:t>2)</w:t>
      </w:r>
      <w:r>
        <w:rPr>
          <w:spacing w:val="1"/>
        </w:rPr>
        <w:t xml:space="preserve"> </w:t>
      </w:r>
      <w:r>
        <w:rPr>
          <w:u w:val="single"/>
        </w:rPr>
        <w:t xml:space="preserve"> </w:t>
      </w:r>
      <w:r>
        <w:rPr>
          <w:u w:val="single"/>
        </w:rPr>
        <w:tab/>
      </w:r>
    </w:p>
    <w:p w14:paraId="63DB4260" w14:textId="77777777" w:rsidR="00CD4CE8" w:rsidRDefault="00CD4CE8" w:rsidP="00CD4CE8">
      <w:pPr>
        <w:pStyle w:val="BodyText"/>
        <w:tabs>
          <w:tab w:val="left" w:pos="1999"/>
        </w:tabs>
        <w:spacing w:before="122"/>
        <w:ind w:left="120"/>
      </w:pPr>
      <w:r>
        <w:br w:type="column"/>
      </w:r>
      <w:r>
        <w:t>Vacant (Alt</w:t>
      </w:r>
      <w:r>
        <w:rPr>
          <w:spacing w:val="-6"/>
        </w:rPr>
        <w:t xml:space="preserve"> </w:t>
      </w:r>
      <w:r>
        <w:t>3)</w:t>
      </w:r>
      <w:r>
        <w:rPr>
          <w:spacing w:val="1"/>
        </w:rPr>
        <w:t xml:space="preserve"> </w:t>
      </w:r>
      <w:r>
        <w:rPr>
          <w:u w:val="single"/>
        </w:rPr>
        <w:t xml:space="preserve"> </w:t>
      </w:r>
      <w:r>
        <w:rPr>
          <w:u w:val="single"/>
        </w:rPr>
        <w:tab/>
      </w:r>
    </w:p>
    <w:p w14:paraId="6D8E39B5" w14:textId="77777777" w:rsidR="00CD4CE8" w:rsidRDefault="00CD4CE8" w:rsidP="00CD4CE8">
      <w:pPr>
        <w:pStyle w:val="BodyText"/>
        <w:tabs>
          <w:tab w:val="left" w:pos="1944"/>
        </w:tabs>
        <w:spacing w:before="122"/>
        <w:ind w:left="67"/>
      </w:pPr>
      <w:r>
        <w:br w:type="column"/>
      </w:r>
      <w:r>
        <w:t>Vacant (Alt</w:t>
      </w:r>
      <w:r>
        <w:rPr>
          <w:spacing w:val="-4"/>
        </w:rPr>
        <w:t xml:space="preserve"> </w:t>
      </w:r>
      <w:r>
        <w:t>4)</w:t>
      </w:r>
      <w:r>
        <w:rPr>
          <w:spacing w:val="1"/>
        </w:rPr>
        <w:t xml:space="preserve"> </w:t>
      </w:r>
      <w:r>
        <w:rPr>
          <w:u w:val="single"/>
        </w:rPr>
        <w:t xml:space="preserve"> </w:t>
      </w:r>
      <w:r>
        <w:rPr>
          <w:u w:val="single"/>
        </w:rPr>
        <w:tab/>
      </w:r>
    </w:p>
    <w:p w14:paraId="56663FB5" w14:textId="77777777" w:rsidR="00CD4CE8" w:rsidRDefault="00CD4CE8">
      <w:pPr>
        <w:pStyle w:val="BodyText"/>
        <w:tabs>
          <w:tab w:val="left" w:pos="1944"/>
        </w:tabs>
        <w:spacing w:before="122"/>
        <w:ind w:left="67"/>
      </w:pPr>
    </w:p>
    <w:sectPr w:rsidR="00CD4CE8">
      <w:type w:val="continuous"/>
      <w:pgSz w:w="12240" w:h="15840"/>
      <w:pgMar w:top="260" w:right="600" w:bottom="1360" w:left="600" w:header="720" w:footer="720" w:gutter="0"/>
      <w:cols w:num="4" w:space="720" w:equalWidth="0">
        <w:col w:w="3492" w:space="108"/>
        <w:col w:w="2028" w:space="132"/>
        <w:col w:w="2000" w:space="40"/>
        <w:col w:w="324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E47D4" w14:textId="77777777" w:rsidR="008B2A05" w:rsidRDefault="008B2A05">
      <w:r>
        <w:separator/>
      </w:r>
    </w:p>
  </w:endnote>
  <w:endnote w:type="continuationSeparator" w:id="0">
    <w:p w14:paraId="311DC84A" w14:textId="77777777" w:rsidR="008B2A05" w:rsidRDefault="008B2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D43B8" w14:textId="77777777" w:rsidR="00F33C7C" w:rsidRDefault="008B2A05">
    <w:pPr>
      <w:pStyle w:val="BodyText"/>
      <w:spacing w:before="0" w:line="14" w:lineRule="auto"/>
      <w:rPr>
        <w:sz w:val="20"/>
      </w:rPr>
    </w:pPr>
    <w:r>
      <w:pict w14:anchorId="7A817CC6">
        <v:shapetype id="_x0000_t202" coordsize="21600,21600" o:spt="202" path="m,l,21600r21600,l21600,xe">
          <v:stroke joinstyle="miter"/>
          <v:path gradientshapeok="t" o:connecttype="rect"/>
        </v:shapetype>
        <v:shape id="_x0000_s1027" type="#_x0000_t202" style="position:absolute;margin-left:21.45pt;margin-top:722.65pt;width:142.1pt;height:11pt;z-index:-252142592;mso-position-horizontal-relative:page;mso-position-vertical-relative:page" filled="f" stroked="f">
          <v:textbox inset="0,0,0,0">
            <w:txbxContent>
              <w:p w14:paraId="1A724673" w14:textId="4EFC7A3C" w:rsidR="00F33C7C" w:rsidRDefault="00094889">
                <w:pPr>
                  <w:spacing w:before="15"/>
                  <w:ind w:left="20"/>
                  <w:rPr>
                    <w:rFonts w:ascii="Arial"/>
                    <w:sz w:val="16"/>
                  </w:rPr>
                </w:pPr>
                <w:r>
                  <w:rPr>
                    <w:rFonts w:ascii="Arial"/>
                    <w:sz w:val="16"/>
                  </w:rPr>
                  <w:t xml:space="preserve">ZBA Meeting Agenda </w:t>
                </w:r>
                <w:r w:rsidR="00235BB6">
                  <w:rPr>
                    <w:rFonts w:ascii="Arial"/>
                    <w:sz w:val="16"/>
                  </w:rPr>
                  <w:t>May 6</w:t>
                </w:r>
                <w:r>
                  <w:rPr>
                    <w:rFonts w:ascii="Arial"/>
                    <w:sz w:val="16"/>
                  </w:rPr>
                  <w:t>, 2026</w:t>
                </w:r>
              </w:p>
            </w:txbxContent>
          </v:textbox>
          <w10:wrap anchorx="page" anchory="page"/>
        </v:shape>
      </w:pict>
    </w:r>
    <w:r>
      <w:pict w14:anchorId="549CA03B">
        <v:shape id="_x0000_s1026" type="#_x0000_t202" style="position:absolute;margin-left:529.65pt;margin-top:722.65pt;width:43.1pt;height:11pt;z-index:-252141568;mso-position-horizontal-relative:page;mso-position-vertical-relative:page" filled="f" stroked="f">
          <v:textbox inset="0,0,0,0">
            <w:txbxContent>
              <w:p w14:paraId="452FF1BF" w14:textId="77777777" w:rsidR="00F33C7C" w:rsidRDefault="00094889">
                <w:pPr>
                  <w:spacing w:before="15"/>
                  <w:ind w:left="20"/>
                  <w:rPr>
                    <w:rFonts w:ascii="Arial"/>
                    <w:sz w:val="16"/>
                  </w:rPr>
                </w:pPr>
                <w:r>
                  <w:rPr>
                    <w:rFonts w:ascii="Arial"/>
                    <w:sz w:val="16"/>
                  </w:rPr>
                  <w:t xml:space="preserve">Page </w:t>
                </w:r>
                <w:r>
                  <w:fldChar w:fldCharType="begin"/>
                </w:r>
                <w:r>
                  <w:rPr>
                    <w:rFonts w:ascii="Arial"/>
                    <w:sz w:val="16"/>
                  </w:rPr>
                  <w:instrText xml:space="preserve"> PAGE </w:instrText>
                </w:r>
                <w:r>
                  <w:fldChar w:fldCharType="separate"/>
                </w:r>
                <w:r>
                  <w:t>1</w:t>
                </w:r>
                <w:r>
                  <w:fldChar w:fldCharType="end"/>
                </w:r>
                <w:r>
                  <w:rPr>
                    <w:rFonts w:ascii="Arial"/>
                    <w:sz w:val="16"/>
                  </w:rPr>
                  <w:t xml:space="preserve"> of 5</w:t>
                </w:r>
              </w:p>
            </w:txbxContent>
          </v:textbox>
          <w10:wrap anchorx="page" anchory="page"/>
        </v:shape>
      </w:pict>
    </w:r>
    <w:r>
      <w:pict w14:anchorId="17BBCB48">
        <v:shape id="_x0000_s1025" type="#_x0000_t202" style="position:absolute;margin-left:173.1pt;margin-top:741pt;width:265.8pt;height:20.25pt;z-index:-252140544;mso-position-horizontal-relative:page;mso-position-vertical-relative:page" filled="f" stroked="f">
          <v:textbox inset="0,0,0,0">
            <w:txbxContent>
              <w:p w14:paraId="278B324C" w14:textId="77777777" w:rsidR="00F33C7C" w:rsidRDefault="00094889">
                <w:pPr>
                  <w:spacing w:before="15"/>
                  <w:ind w:left="651" w:right="18" w:hanging="632"/>
                  <w:rPr>
                    <w:rFonts w:ascii="Arial"/>
                    <w:sz w:val="16"/>
                  </w:rPr>
                </w:pPr>
                <w:r>
                  <w:rPr>
                    <w:rFonts w:ascii="Arial"/>
                    <w:sz w:val="16"/>
                  </w:rPr>
                  <w:t xml:space="preserve">If any board member cannot attend, please call or email the board office at 732-988-5200 </w:t>
                </w:r>
                <w:proofErr w:type="spellStart"/>
                <w:r>
                  <w:rPr>
                    <w:rFonts w:ascii="Arial"/>
                    <w:sz w:val="16"/>
                  </w:rPr>
                  <w:t>ext</w:t>
                </w:r>
                <w:proofErr w:type="spellEnd"/>
                <w:r>
                  <w:rPr>
                    <w:rFonts w:ascii="Arial"/>
                    <w:sz w:val="16"/>
                  </w:rPr>
                  <w:t xml:space="preserve"> 270 or </w:t>
                </w:r>
                <w:hyperlink r:id="rId1">
                  <w:r>
                    <w:rPr>
                      <w:rFonts w:ascii="Arial"/>
                      <w:color w:val="0000FF"/>
                      <w:sz w:val="16"/>
                      <w:u w:val="single" w:color="0000FF"/>
                    </w:rPr>
                    <w:t>hkepler@neptunetownship.org</w:t>
                  </w:r>
                  <w:r>
                    <w:rPr>
                      <w:rFonts w:ascii="Arial"/>
                      <w:sz w:val="16"/>
                    </w:rPr>
                    <w:t>.</w:t>
                  </w:r>
                </w:hyperlink>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B041D" w14:textId="77777777" w:rsidR="009E79E1" w:rsidRDefault="008B2A05">
    <w:pPr>
      <w:pStyle w:val="BodyText"/>
      <w:spacing w:before="0" w:line="14" w:lineRule="auto"/>
      <w:rPr>
        <w:sz w:val="20"/>
      </w:rPr>
    </w:pPr>
    <w:r>
      <w:pict w14:anchorId="4699CFCC">
        <v:shapetype id="_x0000_t202" coordsize="21600,21600" o:spt="202" path="m,l,21600r21600,l21600,xe">
          <v:stroke joinstyle="miter"/>
          <v:path gradientshapeok="t" o:connecttype="rect"/>
        </v:shapetype>
        <v:shape id="_x0000_s1029" type="#_x0000_t202" style="position:absolute;margin-left:21.45pt;margin-top:722.65pt;width:142.1pt;height:11pt;z-index:-251657216;mso-position-horizontal-relative:page;mso-position-vertical-relative:page" filled="f" stroked="f">
          <v:textbox inset="0,0,0,0">
            <w:txbxContent>
              <w:p w14:paraId="287FA264" w14:textId="77777777" w:rsidR="009E79E1" w:rsidRDefault="009E79E1">
                <w:pPr>
                  <w:spacing w:before="15"/>
                  <w:ind w:left="20"/>
                  <w:rPr>
                    <w:rFonts w:ascii="Arial"/>
                    <w:sz w:val="16"/>
                  </w:rPr>
                </w:pPr>
                <w:r>
                  <w:rPr>
                    <w:rFonts w:ascii="Arial"/>
                    <w:sz w:val="16"/>
                  </w:rPr>
                  <w:t>ZBA Meeting Agenda June 3, 2026</w:t>
                </w:r>
              </w:p>
            </w:txbxContent>
          </v:textbox>
          <w10:wrap anchorx="page" anchory="page"/>
        </v:shape>
      </w:pict>
    </w:r>
    <w:r>
      <w:pict w14:anchorId="15C5A5FF">
        <v:shape id="_x0000_s1030" type="#_x0000_t202" style="position:absolute;margin-left:529.65pt;margin-top:722.65pt;width:43.1pt;height:11pt;z-index:-251656192;mso-position-horizontal-relative:page;mso-position-vertical-relative:page" filled="f" stroked="f">
          <v:textbox inset="0,0,0,0">
            <w:txbxContent>
              <w:p w14:paraId="788DECC4" w14:textId="77777777" w:rsidR="009E79E1" w:rsidRDefault="009E79E1">
                <w:pPr>
                  <w:spacing w:before="15"/>
                  <w:ind w:left="20"/>
                  <w:rPr>
                    <w:rFonts w:ascii="Arial"/>
                    <w:sz w:val="16"/>
                  </w:rPr>
                </w:pPr>
                <w:r>
                  <w:rPr>
                    <w:rFonts w:ascii="Arial"/>
                    <w:sz w:val="16"/>
                  </w:rPr>
                  <w:t xml:space="preserve">Page </w:t>
                </w:r>
                <w:r>
                  <w:fldChar w:fldCharType="begin"/>
                </w:r>
                <w:r>
                  <w:rPr>
                    <w:rFonts w:ascii="Arial"/>
                    <w:sz w:val="16"/>
                  </w:rPr>
                  <w:instrText xml:space="preserve"> PAGE </w:instrText>
                </w:r>
                <w:r>
                  <w:fldChar w:fldCharType="separate"/>
                </w:r>
                <w:r>
                  <w:t>1</w:t>
                </w:r>
                <w:r>
                  <w:fldChar w:fldCharType="end"/>
                </w:r>
                <w:r>
                  <w:rPr>
                    <w:rFonts w:ascii="Arial"/>
                    <w:sz w:val="16"/>
                  </w:rPr>
                  <w:t xml:space="preserve"> of 5</w:t>
                </w:r>
              </w:p>
            </w:txbxContent>
          </v:textbox>
          <w10:wrap anchorx="page" anchory="page"/>
        </v:shape>
      </w:pict>
    </w:r>
    <w:r>
      <w:pict w14:anchorId="5A7DD5CB">
        <v:shape id="_x0000_s1031" type="#_x0000_t202" style="position:absolute;margin-left:173.1pt;margin-top:741pt;width:265.8pt;height:20.25pt;z-index:-251655168;mso-position-horizontal-relative:page;mso-position-vertical-relative:page" filled="f" stroked="f">
          <v:textbox inset="0,0,0,0">
            <w:txbxContent>
              <w:p w14:paraId="47228C7F" w14:textId="77777777" w:rsidR="009E79E1" w:rsidRDefault="009E79E1">
                <w:pPr>
                  <w:spacing w:before="15"/>
                  <w:ind w:left="651" w:right="18" w:hanging="632"/>
                  <w:rPr>
                    <w:rFonts w:ascii="Arial"/>
                    <w:sz w:val="16"/>
                  </w:rPr>
                </w:pPr>
                <w:r>
                  <w:rPr>
                    <w:rFonts w:ascii="Arial"/>
                    <w:sz w:val="16"/>
                  </w:rPr>
                  <w:t xml:space="preserve">If any board member cannot attend, please call or email the board office at 732-988-5200 </w:t>
                </w:r>
                <w:proofErr w:type="spellStart"/>
                <w:r>
                  <w:rPr>
                    <w:rFonts w:ascii="Arial"/>
                    <w:sz w:val="16"/>
                  </w:rPr>
                  <w:t>ext</w:t>
                </w:r>
                <w:proofErr w:type="spellEnd"/>
                <w:r>
                  <w:rPr>
                    <w:rFonts w:ascii="Arial"/>
                    <w:sz w:val="16"/>
                  </w:rPr>
                  <w:t xml:space="preserve"> 270 or </w:t>
                </w:r>
                <w:hyperlink r:id="rId1">
                  <w:r>
                    <w:rPr>
                      <w:rFonts w:ascii="Arial"/>
                      <w:color w:val="0000FF"/>
                      <w:sz w:val="16"/>
                      <w:u w:val="single" w:color="0000FF"/>
                    </w:rPr>
                    <w:t>hkepler@neptunetownship.org</w:t>
                  </w:r>
                  <w:r>
                    <w:rPr>
                      <w:rFonts w:ascii="Arial"/>
                      <w:sz w:val="16"/>
                    </w:rPr>
                    <w:t>.</w:t>
                  </w:r>
                </w:hyperlink>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8B964" w14:textId="77777777" w:rsidR="009E79E1" w:rsidRDefault="008B2A05">
    <w:pPr>
      <w:pStyle w:val="BodyText"/>
      <w:spacing w:before="0" w:line="14" w:lineRule="auto"/>
      <w:rPr>
        <w:sz w:val="20"/>
      </w:rPr>
    </w:pPr>
    <w:r>
      <w:pict w14:anchorId="6A1AA927">
        <v:shapetype id="_x0000_t202" coordsize="21600,21600" o:spt="202" path="m,l,21600r21600,l21600,xe">
          <v:stroke joinstyle="miter"/>
          <v:path gradientshapeok="t" o:connecttype="rect"/>
        </v:shapetype>
        <v:shape id="_x0000_s1038" type="#_x0000_t202" style="position:absolute;margin-left:21.45pt;margin-top:722.65pt;width:142.1pt;height:11pt;z-index:-251649024;mso-position-horizontal-relative:page;mso-position-vertical-relative:page" filled="f" stroked="f">
          <v:textbox inset="0,0,0,0">
            <w:txbxContent>
              <w:p w14:paraId="4061E433" w14:textId="77777777" w:rsidR="009E79E1" w:rsidRDefault="009E79E1">
                <w:pPr>
                  <w:spacing w:before="15"/>
                  <w:ind w:left="20"/>
                  <w:rPr>
                    <w:rFonts w:ascii="Arial"/>
                    <w:sz w:val="16"/>
                  </w:rPr>
                </w:pPr>
                <w:r>
                  <w:rPr>
                    <w:rFonts w:ascii="Arial"/>
                    <w:sz w:val="16"/>
                  </w:rPr>
                  <w:t>ZBA Meeting Agenda June 3, 2026</w:t>
                </w:r>
              </w:p>
            </w:txbxContent>
          </v:textbox>
          <w10:wrap anchorx="page" anchory="page"/>
        </v:shape>
      </w:pict>
    </w:r>
    <w:r>
      <w:pict w14:anchorId="1BD82432">
        <v:shape id="_x0000_s1039" type="#_x0000_t202" style="position:absolute;margin-left:529.65pt;margin-top:722.65pt;width:43.1pt;height:11pt;z-index:-251648000;mso-position-horizontal-relative:page;mso-position-vertical-relative:page" filled="f" stroked="f">
          <v:textbox inset="0,0,0,0">
            <w:txbxContent>
              <w:p w14:paraId="067C6254" w14:textId="77777777" w:rsidR="009E79E1" w:rsidRDefault="009E79E1">
                <w:pPr>
                  <w:spacing w:before="15"/>
                  <w:ind w:left="20"/>
                  <w:rPr>
                    <w:rFonts w:ascii="Arial"/>
                    <w:sz w:val="16"/>
                  </w:rPr>
                </w:pPr>
                <w:r>
                  <w:rPr>
                    <w:rFonts w:ascii="Arial"/>
                    <w:sz w:val="16"/>
                  </w:rPr>
                  <w:t xml:space="preserve">Page </w:t>
                </w:r>
                <w:r>
                  <w:fldChar w:fldCharType="begin"/>
                </w:r>
                <w:r>
                  <w:rPr>
                    <w:rFonts w:ascii="Arial"/>
                    <w:sz w:val="16"/>
                  </w:rPr>
                  <w:instrText xml:space="preserve"> PAGE </w:instrText>
                </w:r>
                <w:r>
                  <w:fldChar w:fldCharType="separate"/>
                </w:r>
                <w:r>
                  <w:t>1</w:t>
                </w:r>
                <w:r>
                  <w:fldChar w:fldCharType="end"/>
                </w:r>
                <w:r>
                  <w:rPr>
                    <w:rFonts w:ascii="Arial"/>
                    <w:sz w:val="16"/>
                  </w:rPr>
                  <w:t xml:space="preserve"> of 5</w:t>
                </w:r>
              </w:p>
            </w:txbxContent>
          </v:textbox>
          <w10:wrap anchorx="page" anchory="page"/>
        </v:shape>
      </w:pict>
    </w:r>
    <w:r>
      <w:pict w14:anchorId="4DF162A3">
        <v:shape id="_x0000_s1040" type="#_x0000_t202" style="position:absolute;margin-left:173.1pt;margin-top:741pt;width:265.8pt;height:20.25pt;z-index:-251646976;mso-position-horizontal-relative:page;mso-position-vertical-relative:page" filled="f" stroked="f">
          <v:textbox inset="0,0,0,0">
            <w:txbxContent>
              <w:p w14:paraId="6CD4F645" w14:textId="77777777" w:rsidR="009E79E1" w:rsidRDefault="009E79E1">
                <w:pPr>
                  <w:spacing w:before="15"/>
                  <w:ind w:left="651" w:right="18" w:hanging="632"/>
                  <w:rPr>
                    <w:rFonts w:ascii="Arial"/>
                    <w:sz w:val="16"/>
                  </w:rPr>
                </w:pPr>
                <w:r>
                  <w:rPr>
                    <w:rFonts w:ascii="Arial"/>
                    <w:sz w:val="16"/>
                  </w:rPr>
                  <w:t xml:space="preserve">If any board member cannot attend, please call or email the board office at 732-988-5200 </w:t>
                </w:r>
                <w:proofErr w:type="spellStart"/>
                <w:r>
                  <w:rPr>
                    <w:rFonts w:ascii="Arial"/>
                    <w:sz w:val="16"/>
                  </w:rPr>
                  <w:t>ext</w:t>
                </w:r>
                <w:proofErr w:type="spellEnd"/>
                <w:r>
                  <w:rPr>
                    <w:rFonts w:ascii="Arial"/>
                    <w:sz w:val="16"/>
                  </w:rPr>
                  <w:t xml:space="preserve"> 270 or </w:t>
                </w:r>
                <w:hyperlink r:id="rId1">
                  <w:r>
                    <w:rPr>
                      <w:rFonts w:ascii="Arial"/>
                      <w:color w:val="0000FF"/>
                      <w:sz w:val="16"/>
                      <w:u w:val="single" w:color="0000FF"/>
                    </w:rPr>
                    <w:t>hkepler@neptunetownship.org</w:t>
                  </w:r>
                  <w:r>
                    <w:rPr>
                      <w:rFonts w:ascii="Arial"/>
                      <w:sz w:val="16"/>
                    </w:rPr>
                    <w:t>.</w:t>
                  </w:r>
                </w:hyperlink>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2279D" w14:textId="77777777" w:rsidR="009E79E1" w:rsidRDefault="008B2A05">
    <w:pPr>
      <w:pStyle w:val="BodyText"/>
      <w:spacing w:before="0" w:line="14" w:lineRule="auto"/>
      <w:rPr>
        <w:sz w:val="20"/>
      </w:rPr>
    </w:pPr>
    <w:r>
      <w:pict w14:anchorId="6DD35341">
        <v:shapetype id="_x0000_t202" coordsize="21600,21600" o:spt="202" path="m,l,21600r21600,l21600,xe">
          <v:stroke joinstyle="miter"/>
          <v:path gradientshapeok="t" o:connecttype="rect"/>
        </v:shapetype>
        <v:shape id="_x0000_s1032" type="#_x0000_t202" style="position:absolute;margin-left:21.45pt;margin-top:722.65pt;width:142.1pt;height:11pt;z-index:-251653120;mso-position-horizontal-relative:page;mso-position-vertical-relative:page" filled="f" stroked="f">
          <v:textbox style="mso-next-textbox:#_x0000_s1032" inset="0,0,0,0">
            <w:txbxContent>
              <w:p w14:paraId="6B2C5581" w14:textId="77777777" w:rsidR="009E79E1" w:rsidRDefault="009E79E1">
                <w:pPr>
                  <w:spacing w:before="15"/>
                  <w:ind w:left="20"/>
                  <w:rPr>
                    <w:rFonts w:ascii="Arial"/>
                    <w:sz w:val="16"/>
                  </w:rPr>
                </w:pPr>
                <w:r>
                  <w:rPr>
                    <w:rFonts w:ascii="Arial"/>
                    <w:sz w:val="16"/>
                  </w:rPr>
                  <w:t>ZBA Meeting Agenda June 3, 2026</w:t>
                </w:r>
              </w:p>
            </w:txbxContent>
          </v:textbox>
          <w10:wrap anchorx="page" anchory="page"/>
        </v:shape>
      </w:pict>
    </w:r>
    <w:r>
      <w:pict w14:anchorId="5F2DE0D8">
        <v:shape id="_x0000_s1033" type="#_x0000_t202" style="position:absolute;margin-left:529.65pt;margin-top:722.65pt;width:43.1pt;height:11pt;z-index:-251652096;mso-position-horizontal-relative:page;mso-position-vertical-relative:page" filled="f" stroked="f">
          <v:textbox style="mso-next-textbox:#_x0000_s1033" inset="0,0,0,0">
            <w:txbxContent>
              <w:p w14:paraId="0DCDFDFF" w14:textId="77777777" w:rsidR="009E79E1" w:rsidRDefault="009E79E1">
                <w:pPr>
                  <w:spacing w:before="15"/>
                  <w:ind w:left="20"/>
                  <w:rPr>
                    <w:rFonts w:ascii="Arial"/>
                    <w:sz w:val="16"/>
                  </w:rPr>
                </w:pPr>
                <w:r>
                  <w:rPr>
                    <w:rFonts w:ascii="Arial"/>
                    <w:sz w:val="16"/>
                  </w:rPr>
                  <w:t xml:space="preserve">Page </w:t>
                </w:r>
                <w:r>
                  <w:fldChar w:fldCharType="begin"/>
                </w:r>
                <w:r>
                  <w:rPr>
                    <w:rFonts w:ascii="Arial"/>
                    <w:sz w:val="16"/>
                  </w:rPr>
                  <w:instrText xml:space="preserve"> PAGE </w:instrText>
                </w:r>
                <w:r>
                  <w:fldChar w:fldCharType="separate"/>
                </w:r>
                <w:r>
                  <w:t>1</w:t>
                </w:r>
                <w:r>
                  <w:fldChar w:fldCharType="end"/>
                </w:r>
                <w:r>
                  <w:rPr>
                    <w:rFonts w:ascii="Arial"/>
                    <w:sz w:val="16"/>
                  </w:rPr>
                  <w:t xml:space="preserve"> of 5</w:t>
                </w:r>
              </w:p>
            </w:txbxContent>
          </v:textbox>
          <w10:wrap anchorx="page" anchory="page"/>
        </v:shape>
      </w:pict>
    </w:r>
    <w:r>
      <w:pict w14:anchorId="7E179E99">
        <v:shape id="_x0000_s1034" type="#_x0000_t202" style="position:absolute;margin-left:173.1pt;margin-top:741pt;width:265.8pt;height:20.25pt;z-index:-251651072;mso-position-horizontal-relative:page;mso-position-vertical-relative:page" filled="f" stroked="f">
          <v:textbox style="mso-next-textbox:#_x0000_s1034" inset="0,0,0,0">
            <w:txbxContent>
              <w:p w14:paraId="382CF894" w14:textId="77777777" w:rsidR="009E79E1" w:rsidRDefault="009E79E1">
                <w:pPr>
                  <w:spacing w:before="15"/>
                  <w:ind w:left="651" w:right="18" w:hanging="632"/>
                  <w:rPr>
                    <w:rFonts w:ascii="Arial"/>
                    <w:sz w:val="16"/>
                  </w:rPr>
                </w:pPr>
                <w:r>
                  <w:rPr>
                    <w:rFonts w:ascii="Arial"/>
                    <w:sz w:val="16"/>
                  </w:rPr>
                  <w:t xml:space="preserve">If any board member cannot attend, please call or email the board office at 732-988-5200 </w:t>
                </w:r>
                <w:proofErr w:type="spellStart"/>
                <w:r>
                  <w:rPr>
                    <w:rFonts w:ascii="Arial"/>
                    <w:sz w:val="16"/>
                  </w:rPr>
                  <w:t>ext</w:t>
                </w:r>
                <w:proofErr w:type="spellEnd"/>
                <w:r>
                  <w:rPr>
                    <w:rFonts w:ascii="Arial"/>
                    <w:sz w:val="16"/>
                  </w:rPr>
                  <w:t xml:space="preserve"> 270 or </w:t>
                </w:r>
                <w:hyperlink r:id="rId1">
                  <w:r>
                    <w:rPr>
                      <w:rFonts w:ascii="Arial"/>
                      <w:color w:val="0000FF"/>
                      <w:sz w:val="16"/>
                      <w:u w:val="single" w:color="0000FF"/>
                    </w:rPr>
                    <w:t>hkepler@neptunetownship.org</w:t>
                  </w:r>
                  <w:r>
                    <w:rPr>
                      <w:rFonts w:ascii="Arial"/>
                      <w:sz w:val="16"/>
                    </w:rPr>
                    <w:t>.</w:t>
                  </w:r>
                </w:hyperlink>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BCBF0" w14:textId="77777777" w:rsidR="008B2A05" w:rsidRDefault="008B2A05">
      <w:r>
        <w:separator/>
      </w:r>
    </w:p>
  </w:footnote>
  <w:footnote w:type="continuationSeparator" w:id="0">
    <w:p w14:paraId="7F74800F" w14:textId="77777777" w:rsidR="008B2A05" w:rsidRDefault="008B2A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615A6"/>
    <w:multiLevelType w:val="hybridMultilevel"/>
    <w:tmpl w:val="5EC2B3F0"/>
    <w:lvl w:ilvl="0" w:tplc="B7A6DC4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15:restartNumberingAfterBreak="0">
    <w:nsid w:val="1A1676A6"/>
    <w:multiLevelType w:val="hybridMultilevel"/>
    <w:tmpl w:val="44A4BB86"/>
    <w:lvl w:ilvl="0" w:tplc="D4E62C28">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226B29B3"/>
    <w:multiLevelType w:val="hybridMultilevel"/>
    <w:tmpl w:val="D87E1B3A"/>
    <w:lvl w:ilvl="0" w:tplc="D58AB4C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7D5E86"/>
    <w:multiLevelType w:val="hybridMultilevel"/>
    <w:tmpl w:val="D770819E"/>
    <w:lvl w:ilvl="0" w:tplc="0A48E294">
      <w:start w:val="1"/>
      <w:numFmt w:val="decimal"/>
      <w:lvlText w:val="%1."/>
      <w:lvlJc w:val="left"/>
      <w:pPr>
        <w:ind w:left="3000" w:hanging="360"/>
      </w:pPr>
      <w:rPr>
        <w:rFonts w:hint="default"/>
      </w:rPr>
    </w:lvl>
    <w:lvl w:ilvl="1" w:tplc="04090019" w:tentative="1">
      <w:start w:val="1"/>
      <w:numFmt w:val="lowerLetter"/>
      <w:lvlText w:val="%2."/>
      <w:lvlJc w:val="left"/>
      <w:pPr>
        <w:ind w:left="3720" w:hanging="360"/>
      </w:pPr>
    </w:lvl>
    <w:lvl w:ilvl="2" w:tplc="0409001B" w:tentative="1">
      <w:start w:val="1"/>
      <w:numFmt w:val="lowerRoman"/>
      <w:lvlText w:val="%3."/>
      <w:lvlJc w:val="right"/>
      <w:pPr>
        <w:ind w:left="4440" w:hanging="18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18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180"/>
      </w:pPr>
    </w:lvl>
  </w:abstractNum>
  <w:abstractNum w:abstractNumId="4" w15:restartNumberingAfterBreak="0">
    <w:nsid w:val="27E122B5"/>
    <w:multiLevelType w:val="hybridMultilevel"/>
    <w:tmpl w:val="9ADEC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621714"/>
    <w:multiLevelType w:val="hybridMultilevel"/>
    <w:tmpl w:val="32786B10"/>
    <w:lvl w:ilvl="0" w:tplc="A0847324">
      <w:start w:val="1"/>
      <w:numFmt w:val="upperRoman"/>
      <w:lvlText w:val="%1."/>
      <w:lvlJc w:val="left"/>
      <w:pPr>
        <w:ind w:left="840" w:hanging="720"/>
      </w:pPr>
      <w:rPr>
        <w:rFonts w:ascii="Times New Roman" w:eastAsia="Times New Roman" w:hAnsi="Times New Roman" w:cs="Times New Roman" w:hint="default"/>
        <w:b/>
        <w:bCs/>
        <w:spacing w:val="-1"/>
        <w:w w:val="100"/>
        <w:sz w:val="24"/>
        <w:szCs w:val="24"/>
        <w:lang w:val="en-US" w:eastAsia="en-US" w:bidi="en-US"/>
      </w:rPr>
    </w:lvl>
    <w:lvl w:ilvl="1" w:tplc="AD9CCDD2">
      <w:start w:val="1"/>
      <w:numFmt w:val="lowerLetter"/>
      <w:lvlText w:val="%2."/>
      <w:lvlJc w:val="left"/>
      <w:pPr>
        <w:ind w:left="1560" w:hanging="720"/>
      </w:pPr>
      <w:rPr>
        <w:rFonts w:hint="default"/>
        <w:spacing w:val="-8"/>
        <w:w w:val="3"/>
        <w:lang w:val="en-US" w:eastAsia="en-US" w:bidi="en-US"/>
      </w:rPr>
    </w:lvl>
    <w:lvl w:ilvl="2" w:tplc="883CD78C">
      <w:start w:val="1"/>
      <w:numFmt w:val="lowerRoman"/>
      <w:lvlText w:val="%3."/>
      <w:lvlJc w:val="left"/>
      <w:pPr>
        <w:ind w:left="1920" w:hanging="720"/>
        <w:jc w:val="right"/>
      </w:pPr>
      <w:rPr>
        <w:rFonts w:ascii="Times New Roman" w:eastAsia="Times New Roman" w:hAnsi="Times New Roman" w:cs="Times New Roman" w:hint="default"/>
        <w:b/>
        <w:bCs/>
        <w:spacing w:val="-4"/>
        <w:w w:val="100"/>
        <w:sz w:val="24"/>
        <w:szCs w:val="24"/>
        <w:lang w:val="en-US" w:eastAsia="en-US" w:bidi="en-US"/>
      </w:rPr>
    </w:lvl>
    <w:lvl w:ilvl="3" w:tplc="D8943048">
      <w:numFmt w:val="bullet"/>
      <w:lvlText w:val="•"/>
      <w:lvlJc w:val="left"/>
      <w:pPr>
        <w:ind w:left="1920" w:hanging="720"/>
      </w:pPr>
      <w:rPr>
        <w:rFonts w:hint="default"/>
        <w:lang w:val="en-US" w:eastAsia="en-US" w:bidi="en-US"/>
      </w:rPr>
    </w:lvl>
    <w:lvl w:ilvl="4" w:tplc="8550D1A6">
      <w:numFmt w:val="bullet"/>
      <w:lvlText w:val="•"/>
      <w:lvlJc w:val="left"/>
      <w:pPr>
        <w:ind w:left="3222" w:hanging="720"/>
      </w:pPr>
      <w:rPr>
        <w:rFonts w:hint="default"/>
        <w:lang w:val="en-US" w:eastAsia="en-US" w:bidi="en-US"/>
      </w:rPr>
    </w:lvl>
    <w:lvl w:ilvl="5" w:tplc="54E8B69A">
      <w:numFmt w:val="bullet"/>
      <w:lvlText w:val="•"/>
      <w:lvlJc w:val="left"/>
      <w:pPr>
        <w:ind w:left="4525" w:hanging="720"/>
      </w:pPr>
      <w:rPr>
        <w:rFonts w:hint="default"/>
        <w:lang w:val="en-US" w:eastAsia="en-US" w:bidi="en-US"/>
      </w:rPr>
    </w:lvl>
    <w:lvl w:ilvl="6" w:tplc="C916EA40">
      <w:numFmt w:val="bullet"/>
      <w:lvlText w:val="•"/>
      <w:lvlJc w:val="left"/>
      <w:pPr>
        <w:ind w:left="5828" w:hanging="720"/>
      </w:pPr>
      <w:rPr>
        <w:rFonts w:hint="default"/>
        <w:lang w:val="en-US" w:eastAsia="en-US" w:bidi="en-US"/>
      </w:rPr>
    </w:lvl>
    <w:lvl w:ilvl="7" w:tplc="1F7ADC7C">
      <w:numFmt w:val="bullet"/>
      <w:lvlText w:val="•"/>
      <w:lvlJc w:val="left"/>
      <w:pPr>
        <w:ind w:left="7131" w:hanging="720"/>
      </w:pPr>
      <w:rPr>
        <w:rFonts w:hint="default"/>
        <w:lang w:val="en-US" w:eastAsia="en-US" w:bidi="en-US"/>
      </w:rPr>
    </w:lvl>
    <w:lvl w:ilvl="8" w:tplc="12EE79EE">
      <w:numFmt w:val="bullet"/>
      <w:lvlText w:val="•"/>
      <w:lvlJc w:val="left"/>
      <w:pPr>
        <w:ind w:left="8434" w:hanging="720"/>
      </w:pPr>
      <w:rPr>
        <w:rFonts w:hint="default"/>
        <w:lang w:val="en-US" w:eastAsia="en-US" w:bidi="en-US"/>
      </w:rPr>
    </w:lvl>
  </w:abstractNum>
  <w:abstractNum w:abstractNumId="6" w15:restartNumberingAfterBreak="0">
    <w:nsid w:val="788840AD"/>
    <w:multiLevelType w:val="hybridMultilevel"/>
    <w:tmpl w:val="9ADECD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92678814">
    <w:abstractNumId w:val="5"/>
  </w:num>
  <w:num w:numId="2" w16cid:durableId="1530072153">
    <w:abstractNumId w:val="2"/>
  </w:num>
  <w:num w:numId="3" w16cid:durableId="1554612220">
    <w:abstractNumId w:val="4"/>
  </w:num>
  <w:num w:numId="4" w16cid:durableId="1416128532">
    <w:abstractNumId w:val="3"/>
  </w:num>
  <w:num w:numId="5" w16cid:durableId="1460535391">
    <w:abstractNumId w:val="0"/>
  </w:num>
  <w:num w:numId="6" w16cid:durableId="1941990963">
    <w:abstractNumId w:val="1"/>
  </w:num>
  <w:num w:numId="7" w16cid:durableId="20114477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33C7C"/>
    <w:rsid w:val="00065006"/>
    <w:rsid w:val="00094889"/>
    <w:rsid w:val="00235BB6"/>
    <w:rsid w:val="00402C3F"/>
    <w:rsid w:val="00466015"/>
    <w:rsid w:val="00482788"/>
    <w:rsid w:val="004A2725"/>
    <w:rsid w:val="005E1582"/>
    <w:rsid w:val="0060413F"/>
    <w:rsid w:val="00620E74"/>
    <w:rsid w:val="00634AE1"/>
    <w:rsid w:val="006905F8"/>
    <w:rsid w:val="00715016"/>
    <w:rsid w:val="008B2A05"/>
    <w:rsid w:val="00921F45"/>
    <w:rsid w:val="009E79E1"/>
    <w:rsid w:val="00CD4CE8"/>
    <w:rsid w:val="00D7676B"/>
    <w:rsid w:val="00F33C7C"/>
    <w:rsid w:val="00F847FE"/>
    <w:rsid w:val="00FC2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72DD3"/>
  <w15:docId w15:val="{BA0AD2A5-BFAA-4BC5-A454-9D6F6510D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840" w:hanging="720"/>
      <w:outlineLvl w:val="0"/>
    </w:pPr>
    <w:rPr>
      <w:b/>
      <w:bCs/>
      <w:sz w:val="24"/>
      <w:szCs w:val="24"/>
    </w:rPr>
  </w:style>
  <w:style w:type="paragraph" w:styleId="Heading2">
    <w:name w:val="heading 2"/>
    <w:basedOn w:val="Normal"/>
    <w:uiPriority w:val="9"/>
    <w:unhideWhenUsed/>
    <w:qFormat/>
    <w:pPr>
      <w:ind w:left="1560"/>
      <w:outlineLvl w:val="1"/>
    </w:pPr>
    <w:rPr>
      <w:sz w:val="24"/>
      <w:szCs w:val="24"/>
    </w:rPr>
  </w:style>
  <w:style w:type="paragraph" w:styleId="Heading3">
    <w:name w:val="heading 3"/>
    <w:basedOn w:val="Normal"/>
    <w:uiPriority w:val="9"/>
    <w:unhideWhenUsed/>
    <w:qFormat/>
    <w:pPr>
      <w:ind w:left="120"/>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19"/>
    </w:pPr>
  </w:style>
  <w:style w:type="paragraph" w:styleId="ListParagraph">
    <w:name w:val="List Paragraph"/>
    <w:basedOn w:val="Normal"/>
    <w:uiPriority w:val="1"/>
    <w:qFormat/>
    <w:pPr>
      <w:ind w:left="84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35BB6"/>
    <w:pPr>
      <w:tabs>
        <w:tab w:val="center" w:pos="4680"/>
        <w:tab w:val="right" w:pos="9360"/>
      </w:tabs>
    </w:pPr>
  </w:style>
  <w:style w:type="character" w:customStyle="1" w:styleId="HeaderChar">
    <w:name w:val="Header Char"/>
    <w:basedOn w:val="DefaultParagraphFont"/>
    <w:link w:val="Header"/>
    <w:uiPriority w:val="99"/>
    <w:rsid w:val="00235BB6"/>
    <w:rPr>
      <w:rFonts w:ascii="Times New Roman" w:eastAsia="Times New Roman" w:hAnsi="Times New Roman" w:cs="Times New Roman"/>
      <w:lang w:bidi="en-US"/>
    </w:rPr>
  </w:style>
  <w:style w:type="paragraph" w:styleId="Footer">
    <w:name w:val="footer"/>
    <w:basedOn w:val="Normal"/>
    <w:link w:val="FooterChar"/>
    <w:uiPriority w:val="99"/>
    <w:unhideWhenUsed/>
    <w:rsid w:val="00235BB6"/>
    <w:pPr>
      <w:tabs>
        <w:tab w:val="center" w:pos="4680"/>
        <w:tab w:val="right" w:pos="9360"/>
      </w:tabs>
    </w:pPr>
  </w:style>
  <w:style w:type="character" w:customStyle="1" w:styleId="FooterChar">
    <w:name w:val="Footer Char"/>
    <w:basedOn w:val="DefaultParagraphFont"/>
    <w:link w:val="Footer"/>
    <w:uiPriority w:val="99"/>
    <w:rsid w:val="00235BB6"/>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9E79E1"/>
    <w:rPr>
      <w:rFonts w:ascii="Times New Roman" w:eastAsia="Times New Roman" w:hAnsi="Times New Roman" w:cs="Times New Roman"/>
      <w:lang w:bidi="en-US"/>
    </w:rPr>
  </w:style>
  <w:style w:type="paragraph" w:styleId="NormalWeb">
    <w:name w:val="Normal (Web)"/>
    <w:basedOn w:val="Normal"/>
    <w:uiPriority w:val="99"/>
    <w:semiHidden/>
    <w:unhideWhenUsed/>
    <w:rsid w:val="00402C3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25095">
      <w:bodyDiv w:val="1"/>
      <w:marLeft w:val="0"/>
      <w:marRight w:val="0"/>
      <w:marTop w:val="0"/>
      <w:marBottom w:val="0"/>
      <w:divBdr>
        <w:top w:val="none" w:sz="0" w:space="0" w:color="auto"/>
        <w:left w:val="none" w:sz="0" w:space="0" w:color="auto"/>
        <w:bottom w:val="none" w:sz="0" w:space="0" w:color="auto"/>
        <w:right w:val="none" w:sz="0" w:space="0" w:color="auto"/>
      </w:divBdr>
    </w:div>
    <w:div w:id="240726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hkepler@neptunetownship.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hkepler@neptunetownship.or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hkepler@neptunetownship.org"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hkepler@neptunetownshi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6974</TotalTime>
  <Pages>5</Pages>
  <Words>1688</Words>
  <Characters>9069</Characters>
  <Application>Microsoft Office Word</Application>
  <DocSecurity>0</DocSecurity>
  <Lines>274</Lines>
  <Paragraphs>158</Paragraphs>
  <ScaleCrop>false</ScaleCrop>
  <HeadingPairs>
    <vt:vector size="2" baseType="variant">
      <vt:variant>
        <vt:lpstr>Title</vt:lpstr>
      </vt:variant>
      <vt:variant>
        <vt:i4>1</vt:i4>
      </vt:variant>
    </vt:vector>
  </HeadingPairs>
  <TitlesOfParts>
    <vt:vector size="1" baseType="lpstr">
      <vt:lpstr>Agenda Wednesday January 18th, 2012</vt:lpstr>
    </vt:vector>
  </TitlesOfParts>
  <Company>Neptune Township</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Wednesday January 18th, 2012</dc:title>
  <dc:creator>R-Havey</dc:creator>
  <cp:lastModifiedBy>Heather Kepler</cp:lastModifiedBy>
  <cp:revision>8</cp:revision>
  <dcterms:created xsi:type="dcterms:W3CDTF">2026-08-18T16:06:00Z</dcterms:created>
  <dcterms:modified xsi:type="dcterms:W3CDTF">2026-08-24T16:15:00Z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2026-01-13T00:00:00Z</vt:filetime>
  </property>
  <property fmtid="{D5CDD505-2E9C-101B-9397-08002B2CF9AE}" pid="3" name="Creator">
    <vt:lpwstr>Acrobat PDFMaker 20 for Word</vt:lpwstr>
  </property>
  <property fmtid="{D5CDD505-2E9C-101B-9397-08002B2CF9AE}" pid="4" name="LastSaved">
    <vt:filetime>2026-01-14T00:00:00Z</vt:filetime>
  </property>
</Properties>
</file>